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44" w:rsidRDefault="00900244" w:rsidP="00900244">
      <w:pPr>
        <w:spacing w:after="0" w:line="240" w:lineRule="auto"/>
        <w:ind w:firstLine="540"/>
        <w:jc w:val="center"/>
        <w:textAlignment w:val="center"/>
        <w:outlineLvl w:val="0"/>
        <w:rPr>
          <w:rFonts w:ascii="Times New Roman" w:eastAsia="Times New Roman" w:hAnsi="Times New Roman" w:cs="Times New Roman"/>
          <w:b/>
          <w:bCs/>
          <w:sz w:val="24"/>
          <w:szCs w:val="24"/>
          <w:lang w:eastAsia="ru-RU"/>
        </w:rPr>
      </w:pPr>
    </w:p>
    <w:p w:rsidR="00900244" w:rsidRDefault="00900244" w:rsidP="00900244">
      <w:pPr>
        <w:spacing w:after="0" w:line="240" w:lineRule="auto"/>
        <w:ind w:firstLine="540"/>
        <w:jc w:val="center"/>
        <w:textAlignment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ПРОГРАММА УЧЕБНОГО ПРЕДМЕТА «ШАХМАТЫ»</w:t>
      </w:r>
    </w:p>
    <w:p w:rsidR="00756DA0" w:rsidRDefault="00756DA0" w:rsidP="00900244">
      <w:pPr>
        <w:shd w:val="clear" w:color="auto" w:fill="FFFFFF"/>
        <w:spacing w:after="0" w:line="240" w:lineRule="auto"/>
        <w:jc w:val="center"/>
        <w:rPr>
          <w:rFonts w:ascii="Times New Roman" w:eastAsia="Times New Roman" w:hAnsi="Times New Roman" w:cs="Times New Roman"/>
          <w:b/>
          <w:bCs/>
          <w:color w:val="000000"/>
          <w:sz w:val="24"/>
          <w:szCs w:val="24"/>
          <w:lang w:eastAsia="zh-CN"/>
        </w:rPr>
      </w:pPr>
    </w:p>
    <w:p w:rsidR="004964CC" w:rsidRPr="00D66705" w:rsidRDefault="00736AAA"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bCs/>
          <w:color w:val="000000"/>
          <w:sz w:val="24"/>
          <w:szCs w:val="24"/>
          <w:lang w:eastAsia="zh-CN"/>
        </w:rPr>
        <w:t>Аннотация.</w:t>
      </w:r>
    </w:p>
    <w:p w:rsidR="00D66705" w:rsidRDefault="004964CC"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color w:val="000000"/>
          <w:sz w:val="24"/>
          <w:szCs w:val="24"/>
          <w:lang w:eastAsia="zh-CN"/>
        </w:rPr>
        <w:t>Программа разработана в соответствии</w:t>
      </w:r>
      <w:r w:rsidRPr="00D66705">
        <w:rPr>
          <w:rFonts w:ascii="Times New Roman" w:eastAsia="Times New Roman" w:hAnsi="Times New Roman" w:cs="Times New Roman"/>
          <w:sz w:val="24"/>
          <w:szCs w:val="24"/>
          <w:lang w:eastAsia="ru-RU"/>
        </w:rPr>
        <w:t xml:space="preserve"> с требованиями ФГОС начального общего образования и </w:t>
      </w:r>
      <w:r w:rsidRPr="00D66705">
        <w:rPr>
          <w:rFonts w:ascii="Times New Roman" w:eastAsia="Times New Roman" w:hAnsi="Times New Roman" w:cs="Times New Roman"/>
          <w:color w:val="000000"/>
          <w:sz w:val="24"/>
          <w:szCs w:val="24"/>
          <w:lang w:eastAsia="zh-CN"/>
        </w:rPr>
        <w:t>с программой  И.Г. Сухин</w:t>
      </w:r>
      <w:r w:rsidR="00D66705">
        <w:rPr>
          <w:rFonts w:ascii="Times New Roman" w:eastAsia="Times New Roman" w:hAnsi="Times New Roman" w:cs="Times New Roman"/>
          <w:color w:val="000000"/>
          <w:sz w:val="24"/>
          <w:szCs w:val="24"/>
          <w:lang w:eastAsia="zh-CN"/>
        </w:rPr>
        <w:t xml:space="preserve">а </w:t>
      </w:r>
      <w:r w:rsidRPr="00D66705">
        <w:rPr>
          <w:rFonts w:ascii="Times New Roman" w:eastAsia="Times New Roman" w:hAnsi="Times New Roman" w:cs="Times New Roman"/>
          <w:color w:val="000000"/>
          <w:sz w:val="24"/>
          <w:szCs w:val="24"/>
          <w:lang w:eastAsia="zh-CN"/>
        </w:rPr>
        <w:t>"Шахматы – школе</w:t>
      </w:r>
      <w:r w:rsidR="00D66705">
        <w:rPr>
          <w:rFonts w:ascii="Times New Roman" w:eastAsia="Times New Roman" w:hAnsi="Times New Roman" w:cs="Times New Roman"/>
          <w:color w:val="000000"/>
          <w:sz w:val="24"/>
          <w:szCs w:val="24"/>
          <w:lang w:eastAsia="zh-CN"/>
        </w:rPr>
        <w:t>»</w:t>
      </w:r>
      <w:r w:rsidRPr="00D66705">
        <w:rPr>
          <w:rFonts w:ascii="Times New Roman" w:eastAsia="Times New Roman" w:hAnsi="Times New Roman" w:cs="Times New Roman"/>
          <w:color w:val="000000"/>
          <w:sz w:val="24"/>
          <w:szCs w:val="24"/>
          <w:lang w:eastAsia="zh-CN"/>
        </w:rPr>
        <w:t>: Для начальных классов общеобразовательных учреждений" В условиях реализации новых государственных стандартов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r w:rsidR="00D66705">
        <w:rPr>
          <w:rFonts w:ascii="Times New Roman" w:eastAsia="Times New Roman" w:hAnsi="Times New Roman" w:cs="Times New Roman"/>
          <w:color w:val="000000"/>
          <w:sz w:val="24"/>
          <w:szCs w:val="24"/>
          <w:lang w:eastAsia="zh-CN"/>
        </w:rPr>
        <w:t xml:space="preserve"> </w:t>
      </w:r>
      <w:r w:rsidRPr="00D66705">
        <w:rPr>
          <w:rFonts w:ascii="Times New Roman" w:eastAsia="Times New Roman" w:hAnsi="Times New Roman" w:cs="Times New Roman"/>
          <w:color w:val="000000"/>
          <w:sz w:val="24"/>
          <w:szCs w:val="24"/>
          <w:lang w:eastAsia="zh-CN"/>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r w:rsidR="00D66705">
        <w:rPr>
          <w:rFonts w:ascii="Times New Roman" w:eastAsia="Times New Roman" w:hAnsi="Times New Roman" w:cs="Times New Roman"/>
          <w:color w:val="000000"/>
          <w:sz w:val="24"/>
          <w:szCs w:val="24"/>
          <w:lang w:eastAsia="zh-CN"/>
        </w:rPr>
        <w:t xml:space="preserve"> </w:t>
      </w:r>
      <w:r w:rsidRPr="00D66705">
        <w:rPr>
          <w:rFonts w:ascii="Times New Roman" w:eastAsia="Times New Roman" w:hAnsi="Times New Roman" w:cs="Times New Roman"/>
          <w:color w:val="000000"/>
          <w:sz w:val="24"/>
          <w:szCs w:val="24"/>
          <w:lang w:eastAsia="zh-CN"/>
        </w:rPr>
        <w:t>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младших школьников, но и способствуют достижению комплекса личных и метапредметных результатов.</w:t>
      </w:r>
    </w:p>
    <w:p w:rsidR="004964CC" w:rsidRPr="00D66705" w:rsidRDefault="004964CC" w:rsidP="00900244">
      <w:pPr>
        <w:spacing w:after="0" w:line="240" w:lineRule="auto"/>
        <w:ind w:left="-567" w:right="115"/>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b/>
          <w:bCs/>
          <w:color w:val="000000"/>
          <w:sz w:val="24"/>
          <w:szCs w:val="24"/>
          <w:lang w:eastAsia="zh-CN"/>
        </w:rPr>
        <w:t>Цели программы</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способствовать становлению личности младших школьников и наиболее полному раскрытию их творческих способностей,</w:t>
      </w:r>
    </w:p>
    <w:p w:rsidR="00D66705" w:rsidRDefault="004964CC" w:rsidP="0090024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реализовать многие позитивные идеи отечественных теоретиков и практиков — сделать обучение радостным, поддержива</w:t>
      </w:r>
      <w:r w:rsidR="00D66705">
        <w:rPr>
          <w:rFonts w:ascii="Times New Roman" w:eastAsia="Times New Roman" w:hAnsi="Times New Roman" w:cs="Times New Roman"/>
          <w:color w:val="000000"/>
          <w:sz w:val="24"/>
          <w:szCs w:val="24"/>
          <w:lang w:eastAsia="zh-CN"/>
        </w:rPr>
        <w:t>ть устойчивый интерес к знания.</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Задачи курса:</w:t>
      </w:r>
    </w:p>
    <w:p w:rsidR="004964CC" w:rsidRPr="00D66705" w:rsidRDefault="004964CC" w:rsidP="009002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4964CC" w:rsidRPr="00D66705" w:rsidRDefault="004964CC" w:rsidP="009002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эстетического отношения к красоте окружающего мира;</w:t>
      </w:r>
    </w:p>
    <w:p w:rsidR="004964CC" w:rsidRPr="00D66705" w:rsidRDefault="004964CC" w:rsidP="009002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развитие умения контактировать со сверстниками в творческой и практической деятельности;</w:t>
      </w:r>
    </w:p>
    <w:p w:rsidR="004964CC" w:rsidRPr="00D66705" w:rsidRDefault="004964CC" w:rsidP="009002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чувства радости от результатов индивидуальной и коллектив</w:t>
      </w:r>
      <w:r w:rsidRPr="00D66705">
        <w:rPr>
          <w:rFonts w:ascii="Times New Roman" w:eastAsia="Times New Roman" w:hAnsi="Times New Roman" w:cs="Times New Roman"/>
          <w:color w:val="000000"/>
          <w:sz w:val="24"/>
          <w:szCs w:val="24"/>
          <w:lang w:eastAsia="zh-CN"/>
        </w:rPr>
        <w:softHyphen/>
        <w:t>ной деятельности;</w:t>
      </w:r>
    </w:p>
    <w:p w:rsidR="004964CC" w:rsidRPr="00D66705" w:rsidRDefault="004964CC" w:rsidP="009002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умение осознанно решать творческие задачи; стремиться к само</w:t>
      </w:r>
      <w:r w:rsidRPr="00D66705">
        <w:rPr>
          <w:rFonts w:ascii="Times New Roman" w:eastAsia="Times New Roman" w:hAnsi="Times New Roman" w:cs="Times New Roman"/>
          <w:color w:val="000000"/>
          <w:sz w:val="24"/>
          <w:szCs w:val="24"/>
          <w:lang w:eastAsia="zh-CN"/>
        </w:rPr>
        <w:softHyphen/>
        <w:t>реализации</w:t>
      </w:r>
    </w:p>
    <w:p w:rsidR="00D707A3"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br/>
      </w:r>
      <w:r w:rsidR="00D707A3" w:rsidRPr="00D66705">
        <w:rPr>
          <w:rFonts w:ascii="Times New Roman" w:eastAsia="Times New Roman" w:hAnsi="Times New Roman" w:cs="Times New Roman"/>
          <w:b/>
          <w:bCs/>
          <w:color w:val="000000"/>
          <w:sz w:val="24"/>
          <w:szCs w:val="24"/>
          <w:lang w:eastAsia="zh-CN"/>
        </w:rPr>
        <w:t>Общая характеристика курса</w:t>
      </w:r>
      <w:r w:rsidR="00D66705">
        <w:rPr>
          <w:rFonts w:ascii="Times New Roman" w:eastAsia="Times New Roman" w:hAnsi="Times New Roman" w:cs="Times New Roman"/>
          <w:b/>
          <w:bCs/>
          <w:color w:val="000000"/>
          <w:sz w:val="24"/>
          <w:szCs w:val="24"/>
          <w:lang w:eastAsia="zh-CN"/>
        </w:rPr>
        <w:t>.</w:t>
      </w:r>
    </w:p>
    <w:p w:rsidR="00D707A3" w:rsidRPr="00D66705" w:rsidRDefault="00D707A3"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iCs/>
          <w:color w:val="000000"/>
          <w:sz w:val="24"/>
          <w:szCs w:val="24"/>
          <w:lang w:eastAsia="zh-CN"/>
        </w:rPr>
        <w:t>Программой первого года обучения</w:t>
      </w:r>
      <w:r w:rsidRPr="00D66705">
        <w:rPr>
          <w:rFonts w:ascii="Times New Roman" w:eastAsia="Times New Roman" w:hAnsi="Times New Roman" w:cs="Times New Roman"/>
          <w:color w:val="000000"/>
          <w:sz w:val="24"/>
          <w:szCs w:val="24"/>
          <w:lang w:eastAsia="zh-CN"/>
        </w:rPr>
        <w:t>  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D707A3" w:rsidRPr="00D66705" w:rsidRDefault="00D707A3"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iCs/>
          <w:color w:val="000000"/>
          <w:sz w:val="24"/>
          <w:szCs w:val="24"/>
          <w:lang w:eastAsia="zh-CN"/>
        </w:rPr>
        <w:t>Программа второго года обучения</w:t>
      </w:r>
      <w:r w:rsidRPr="00D66705">
        <w:rPr>
          <w:rFonts w:ascii="Times New Roman" w:eastAsia="Times New Roman" w:hAnsi="Times New Roman" w:cs="Times New Roman"/>
          <w:color w:val="000000"/>
          <w:sz w:val="24"/>
          <w:szCs w:val="24"/>
          <w:lang w:eastAsia="zh-CN"/>
        </w:rPr>
        <w:t xml:space="preserve">  посвящена рассмотрению простейших методов реализации материального и позиционного преимущества. Важным достижением в овладении шахматными основами явится умение детей ставить мат. Учебный курс включает в себя шесть тем: “Краткая история шахмат”, “Шахматная нотация”, “Ценность шахматных фигур”, “Техника матования одинокого короля”, “Достижение мата без жертвы материала”, “Шахматная комбинация”. В программе дается перечень </w:t>
      </w:r>
      <w:r w:rsidRPr="00D66705">
        <w:rPr>
          <w:rFonts w:ascii="Times New Roman" w:eastAsia="Times New Roman" w:hAnsi="Times New Roman" w:cs="Times New Roman"/>
          <w:color w:val="000000"/>
          <w:sz w:val="24"/>
          <w:szCs w:val="24"/>
          <w:lang w:eastAsia="zh-CN"/>
        </w:rPr>
        <w:lastRenderedPageBreak/>
        <w:t>дидактических игр и заданий с небольшими пояснениями к ним, приводится вариант поурочного распределения программного материала, а также список оригинальных учебников и пособий в помощь обучающим шахматной игре.</w:t>
      </w:r>
    </w:p>
    <w:p w:rsidR="00D707A3" w:rsidRPr="00D66705" w:rsidRDefault="00D707A3"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iCs/>
          <w:color w:val="000000"/>
          <w:sz w:val="24"/>
          <w:szCs w:val="24"/>
          <w:lang w:eastAsia="zh-CN"/>
        </w:rPr>
        <w:t>Программы третьего и четвертого года обучения</w:t>
      </w:r>
      <w:r w:rsidRPr="00D66705">
        <w:rPr>
          <w:rFonts w:ascii="Times New Roman" w:eastAsia="Times New Roman" w:hAnsi="Times New Roman" w:cs="Times New Roman"/>
          <w:color w:val="000000"/>
          <w:sz w:val="24"/>
          <w:szCs w:val="24"/>
          <w:lang w:eastAsia="zh-CN"/>
        </w:rPr>
        <w:t>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 Учебный курс включает в себя три большие темы: “Основы дебюта”, “Основы миттельшпиля” и “Основы эндшпиля”. 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пособий в помощь обучающим шахматной игре.</w:t>
      </w:r>
    </w:p>
    <w:p w:rsidR="004964CC" w:rsidRPr="00D66705" w:rsidRDefault="00D707A3" w:rsidP="00900244">
      <w:pPr>
        <w:shd w:val="clear" w:color="auto" w:fill="FFFFFF"/>
        <w:spacing w:after="0" w:line="240" w:lineRule="auto"/>
        <w:jc w:val="center"/>
        <w:rPr>
          <w:rFonts w:ascii="Times New Roman" w:eastAsia="Times New Roman" w:hAnsi="Times New Roman" w:cs="Times New Roman"/>
          <w:b/>
          <w:color w:val="000000"/>
          <w:sz w:val="24"/>
          <w:szCs w:val="24"/>
          <w:lang w:eastAsia="zh-CN"/>
        </w:rPr>
      </w:pPr>
      <w:r w:rsidRPr="00D66705">
        <w:rPr>
          <w:rFonts w:ascii="Times New Roman" w:eastAsia="Times New Roman" w:hAnsi="Times New Roman" w:cs="Times New Roman"/>
          <w:b/>
          <w:color w:val="000000"/>
          <w:sz w:val="24"/>
          <w:szCs w:val="24"/>
          <w:lang w:eastAsia="zh-CN"/>
        </w:rPr>
        <w:t>Место учебного предмета в учебном плане</w:t>
      </w:r>
      <w:r w:rsidR="00D66705">
        <w:rPr>
          <w:rFonts w:ascii="Times New Roman" w:eastAsia="Times New Roman" w:hAnsi="Times New Roman" w:cs="Times New Roman"/>
          <w:b/>
          <w:color w:val="000000"/>
          <w:sz w:val="24"/>
          <w:szCs w:val="24"/>
          <w:lang w:eastAsia="zh-CN"/>
        </w:rPr>
        <w:t>.</w:t>
      </w:r>
    </w:p>
    <w:p w:rsidR="004964CC" w:rsidRPr="00D66705" w:rsidRDefault="00D707A3"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w:t>
      </w:r>
      <w:r w:rsidR="004964CC" w:rsidRPr="00D66705">
        <w:rPr>
          <w:rFonts w:ascii="Times New Roman" w:eastAsia="Times New Roman" w:hAnsi="Times New Roman" w:cs="Times New Roman"/>
          <w:color w:val="000000"/>
          <w:sz w:val="24"/>
          <w:szCs w:val="24"/>
          <w:lang w:eastAsia="zh-CN"/>
        </w:rPr>
        <w:t>рограмма</w:t>
      </w:r>
      <w:r w:rsidRPr="00D66705">
        <w:rPr>
          <w:rFonts w:ascii="Times New Roman" w:eastAsia="Times New Roman" w:hAnsi="Times New Roman" w:cs="Times New Roman"/>
          <w:color w:val="000000"/>
          <w:sz w:val="24"/>
          <w:szCs w:val="24"/>
          <w:lang w:eastAsia="zh-CN"/>
        </w:rPr>
        <w:t xml:space="preserve"> </w:t>
      </w:r>
      <w:r w:rsidR="004964CC" w:rsidRPr="00D66705">
        <w:rPr>
          <w:rFonts w:ascii="Times New Roman" w:eastAsia="Times New Roman" w:hAnsi="Times New Roman" w:cs="Times New Roman"/>
          <w:color w:val="000000"/>
          <w:sz w:val="24"/>
          <w:szCs w:val="24"/>
          <w:lang w:eastAsia="zh-CN"/>
        </w:rPr>
        <w:t xml:space="preserve"> рассчитана на четыре года обучения. На реализацию курса отводится 1 час в неделю ( 1 класс – 33 часа в год, 2 класс – 34 часа в год, 3 класс – 34 часа в год, 4 класс – 34 часа в год).</w:t>
      </w:r>
    </w:p>
    <w:p w:rsidR="004964CC" w:rsidRPr="00D66705" w:rsidRDefault="00D707A3" w:rsidP="00900244">
      <w:pPr>
        <w:shd w:val="clear" w:color="auto" w:fill="FFFFFF"/>
        <w:spacing w:after="0" w:line="240" w:lineRule="auto"/>
        <w:jc w:val="center"/>
        <w:rPr>
          <w:rFonts w:ascii="Times New Roman" w:eastAsia="Times New Roman" w:hAnsi="Times New Roman" w:cs="Times New Roman"/>
          <w:b/>
          <w:color w:val="000000"/>
          <w:sz w:val="24"/>
          <w:szCs w:val="24"/>
          <w:lang w:eastAsia="zh-CN"/>
        </w:rPr>
      </w:pPr>
      <w:r w:rsidRPr="00D66705">
        <w:rPr>
          <w:rFonts w:ascii="Times New Roman" w:eastAsia="Times New Roman" w:hAnsi="Times New Roman" w:cs="Times New Roman"/>
          <w:b/>
          <w:color w:val="000000"/>
          <w:sz w:val="24"/>
          <w:szCs w:val="24"/>
          <w:lang w:eastAsia="zh-CN"/>
        </w:rPr>
        <w:t>Описание ценностных ориентиров содержания учебного предмета</w:t>
      </w:r>
    </w:p>
    <w:p w:rsidR="00F81199" w:rsidRPr="00D66705" w:rsidRDefault="00D707A3"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воспитание у учащихся чувства гордости за свою Родину и сопричастности к её истории; </w:t>
      </w:r>
    </w:p>
    <w:p w:rsidR="00F81199" w:rsidRPr="00D66705" w:rsidRDefault="00D707A3"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формирование способности воспринимать мир как единое целое при всём разнообразии культур, национальностей, религий;</w:t>
      </w:r>
    </w:p>
    <w:p w:rsidR="00F81199" w:rsidRPr="00D66705" w:rsidRDefault="00D707A3"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обучение доброжелательному, доверительному и внимательному отношению к людям;</w:t>
      </w:r>
    </w:p>
    <w:p w:rsidR="00F81199" w:rsidRPr="00D66705" w:rsidRDefault="00D707A3"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развитие готовности к сотрудничеству и дружбе, оказанию помощи тем, кто в ней нуждается; – воспитание уважения к окружающим (умение слушать и слышать партнёра,</w:t>
      </w:r>
      <w:r w:rsidR="00F81199" w:rsidRPr="00D66705">
        <w:rPr>
          <w:rFonts w:ascii="Times New Roman" w:hAnsi="Times New Roman" w:cs="Times New Roman"/>
          <w:sz w:val="24"/>
          <w:szCs w:val="24"/>
        </w:rPr>
        <w:t xml:space="preserve"> признание права каждого на собственное мнение и способность принять самостоятельное решение с учётом позиции всех участников процесса) и их труду; </w:t>
      </w:r>
    </w:p>
    <w:p w:rsidR="00F81199"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развитие ценностно-смысловой и познавательной сферы личности обучающегося, самостоятельности, инициативности и любознательности, чувства ответственности, желания и умения учиться, стремления к самообразованию и самовоспитанию; </w:t>
      </w:r>
    </w:p>
    <w:p w:rsidR="00F81199"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способности критично относиться к своим поступкам и умения адекватно их оценивать;</w:t>
      </w:r>
    </w:p>
    <w:p w:rsidR="00F81199"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воспитание целеустремлённости и настойчивости в достижении целей, готовности к преодолению трудностей; </w:t>
      </w:r>
    </w:p>
    <w:p w:rsidR="00D707A3"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информирование о необходимости заботиться о собственном здоровье и укреплять его, уметь противостоять действиям и влияниям, представляющим угрозу жизни, здоровью, безопасности личности. </w:t>
      </w:r>
    </w:p>
    <w:p w:rsidR="003C5DAE" w:rsidRPr="00D66705" w:rsidRDefault="003C5DAE" w:rsidP="00900244">
      <w:pPr>
        <w:shd w:val="clear" w:color="auto" w:fill="FFFFFF"/>
        <w:spacing w:after="0" w:line="240" w:lineRule="auto"/>
        <w:jc w:val="center"/>
        <w:rPr>
          <w:rFonts w:ascii="Times New Roman" w:hAnsi="Times New Roman" w:cs="Times New Roman"/>
          <w:b/>
          <w:sz w:val="24"/>
          <w:szCs w:val="24"/>
        </w:rPr>
      </w:pPr>
      <w:r w:rsidRPr="00D66705">
        <w:rPr>
          <w:rFonts w:ascii="Times New Roman" w:hAnsi="Times New Roman" w:cs="Times New Roman"/>
          <w:b/>
          <w:sz w:val="24"/>
          <w:szCs w:val="24"/>
        </w:rPr>
        <w:t>Личностные</w:t>
      </w:r>
      <w:r w:rsidR="00F81199" w:rsidRPr="00D66705">
        <w:rPr>
          <w:rFonts w:ascii="Times New Roman" w:hAnsi="Times New Roman" w:cs="Times New Roman"/>
          <w:b/>
          <w:sz w:val="24"/>
          <w:szCs w:val="24"/>
        </w:rPr>
        <w:t xml:space="preserve">, </w:t>
      </w:r>
      <w:r w:rsidRPr="00D66705">
        <w:rPr>
          <w:rFonts w:ascii="Times New Roman" w:hAnsi="Times New Roman" w:cs="Times New Roman"/>
          <w:b/>
          <w:sz w:val="24"/>
          <w:szCs w:val="24"/>
        </w:rPr>
        <w:t>метапредметные</w:t>
      </w:r>
      <w:r w:rsidR="00F81199" w:rsidRPr="00D66705">
        <w:rPr>
          <w:rFonts w:ascii="Times New Roman" w:hAnsi="Times New Roman" w:cs="Times New Roman"/>
          <w:b/>
          <w:sz w:val="24"/>
          <w:szCs w:val="24"/>
        </w:rPr>
        <w:t xml:space="preserve"> </w:t>
      </w:r>
      <w:r w:rsidRPr="00D66705">
        <w:rPr>
          <w:rFonts w:ascii="Times New Roman" w:hAnsi="Times New Roman" w:cs="Times New Roman"/>
          <w:b/>
          <w:sz w:val="24"/>
          <w:szCs w:val="24"/>
        </w:rPr>
        <w:t>и предметные</w:t>
      </w:r>
      <w:r w:rsidR="00F81199" w:rsidRPr="00D66705">
        <w:rPr>
          <w:rFonts w:ascii="Times New Roman" w:hAnsi="Times New Roman" w:cs="Times New Roman"/>
          <w:b/>
          <w:sz w:val="24"/>
          <w:szCs w:val="24"/>
        </w:rPr>
        <w:t xml:space="preserve"> </w:t>
      </w:r>
      <w:r w:rsidRPr="00D66705">
        <w:rPr>
          <w:rFonts w:ascii="Times New Roman" w:hAnsi="Times New Roman" w:cs="Times New Roman"/>
          <w:b/>
          <w:sz w:val="24"/>
          <w:szCs w:val="24"/>
        </w:rPr>
        <w:t>результаты</w:t>
      </w:r>
      <w:r w:rsidR="00F81199" w:rsidRPr="00D66705">
        <w:rPr>
          <w:rFonts w:ascii="Times New Roman" w:hAnsi="Times New Roman" w:cs="Times New Roman"/>
          <w:b/>
          <w:sz w:val="24"/>
          <w:szCs w:val="24"/>
        </w:rPr>
        <w:t xml:space="preserve"> </w:t>
      </w:r>
      <w:r w:rsidRPr="00D66705">
        <w:rPr>
          <w:rFonts w:ascii="Times New Roman" w:hAnsi="Times New Roman" w:cs="Times New Roman"/>
          <w:b/>
          <w:sz w:val="24"/>
          <w:szCs w:val="24"/>
        </w:rPr>
        <w:t>освоения</w:t>
      </w:r>
      <w:r w:rsidR="00F81199" w:rsidRPr="00D66705">
        <w:rPr>
          <w:rFonts w:ascii="Times New Roman" w:hAnsi="Times New Roman" w:cs="Times New Roman"/>
          <w:b/>
          <w:sz w:val="24"/>
          <w:szCs w:val="24"/>
        </w:rPr>
        <w:t xml:space="preserve"> </w:t>
      </w:r>
      <w:r w:rsidRPr="00D66705">
        <w:rPr>
          <w:rFonts w:ascii="Times New Roman" w:hAnsi="Times New Roman" w:cs="Times New Roman"/>
          <w:b/>
          <w:sz w:val="24"/>
          <w:szCs w:val="24"/>
        </w:rPr>
        <w:t>учебного курса</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b/>
          <w:sz w:val="24"/>
          <w:szCs w:val="24"/>
          <w:u w:val="single"/>
        </w:rPr>
        <w:t>К личностным результатам</w:t>
      </w:r>
      <w:r w:rsidRPr="00D66705">
        <w:rPr>
          <w:rFonts w:ascii="Times New Roman" w:hAnsi="Times New Roman" w:cs="Times New Roman"/>
          <w:sz w:val="24"/>
          <w:szCs w:val="24"/>
        </w:rPr>
        <w:t xml:space="preserve"> относят:</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формирование основ российской, гражданской идентичности;</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ориентацию на моральные нормы и их выполнение, способность к моральной децентрации;</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наличие чувства прекрасного; – формирование основ шахматной культуры;</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понимание важности бережного отношения к собственному здоровью;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наличие мотивации к творческому труду, работе на результат;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готовность и способность к саморазвитию и самообучению;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уважительное отношение к иному мнению;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приобретение основных навыков сотрудничества со взрослыми людьми и сверстниками;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умение управлять своими эмоциями;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lastRenderedPageBreak/>
        <w:t>– дисциплинированность, внимательность, трудолюбие и упорство в достижении поставленных целей;</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формирование навыков творческого подхода при решении различных задач, стремление к работе на результат;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оказание бескорыстной помощи окружающим.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b/>
          <w:sz w:val="24"/>
          <w:szCs w:val="24"/>
          <w:u w:val="single"/>
        </w:rPr>
        <w:t>Метапредметные результаты</w:t>
      </w:r>
      <w:r w:rsidR="00D66705">
        <w:rPr>
          <w:rFonts w:ascii="Times New Roman" w:hAnsi="Times New Roman" w:cs="Times New Roman"/>
          <w:sz w:val="24"/>
          <w:szCs w:val="24"/>
        </w:rPr>
        <w:t>:</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умение с помощью педагога и самостоятельно выделять и формулировать познавательную цель деятельности в области шахматной игры;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владение способом структурирования шахматных знаний</w:t>
      </w:r>
      <w:r w:rsidR="003C5DAE" w:rsidRPr="00D66705">
        <w:rPr>
          <w:rFonts w:ascii="Times New Roman" w:hAnsi="Times New Roman" w:cs="Times New Roman"/>
          <w:sz w:val="24"/>
          <w:szCs w:val="24"/>
        </w:rPr>
        <w:t>;</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умение находить необходимую информацию;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умение моделировать, а также владение широким спектром логических действий и операций, включая общие приёмы решения задач;</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способность строить логические цепи рассуждений, анализировать и просчитывать результат своих действий, воспроизводить по памяти информацию</w:t>
      </w:r>
      <w:r w:rsidR="003C5DAE" w:rsidRPr="00D66705">
        <w:rPr>
          <w:rFonts w:ascii="Times New Roman" w:hAnsi="Times New Roman" w:cs="Times New Roman"/>
          <w:sz w:val="24"/>
          <w:szCs w:val="24"/>
        </w:rPr>
        <w:t xml:space="preserve">, </w:t>
      </w:r>
      <w:r w:rsidRPr="00D66705">
        <w:rPr>
          <w:rFonts w:ascii="Times New Roman" w:hAnsi="Times New Roman" w:cs="Times New Roman"/>
          <w:sz w:val="24"/>
          <w:szCs w:val="24"/>
        </w:rPr>
        <w:t>устанавливать причинно-следственные связи, предвидеть реакцию соперника, сопоставлять факты, концентрировать внимание,</w:t>
      </w:r>
      <w:r w:rsidR="003C5DAE" w:rsidRPr="00D66705">
        <w:rPr>
          <w:rFonts w:ascii="Times New Roman" w:hAnsi="Times New Roman" w:cs="Times New Roman"/>
          <w:sz w:val="24"/>
          <w:szCs w:val="24"/>
        </w:rPr>
        <w:t xml:space="preserve"> находить нестандартные решения;</w:t>
      </w:r>
      <w:r w:rsidRPr="00D66705">
        <w:rPr>
          <w:rFonts w:ascii="Times New Roman" w:hAnsi="Times New Roman" w:cs="Times New Roman"/>
          <w:sz w:val="24"/>
          <w:szCs w:val="24"/>
        </w:rPr>
        <w:t xml:space="preserve">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умение находить компромиссы и общие решения, разрешать конфликты на основе согласования различных позиций;</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способность формулировать, аргументировать и отстаивать своё мнение, вести дискуссию, обсуждать содержание и результаты совместной деятельности;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умение донести свою точку зрения до других и отстаивать собственную позицию, а также уважать и учитывать позицию партнёра (собеседника);</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возможность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умение планировать, контролировать и объективно оценивать свои умственные, физические, учебные и практические действия в соответствии с поставленной за дачей и условиями её реализации;</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4964CC" w:rsidRPr="00D66705" w:rsidRDefault="00F81199" w:rsidP="00900244">
      <w:pPr>
        <w:shd w:val="clear" w:color="auto" w:fill="FFFFFF"/>
        <w:spacing w:after="0" w:line="240" w:lineRule="auto"/>
        <w:rPr>
          <w:rFonts w:ascii="Times New Roman" w:hAnsi="Times New Roman" w:cs="Times New Roman"/>
          <w:b/>
          <w:sz w:val="24"/>
          <w:szCs w:val="24"/>
          <w:u w:val="single"/>
        </w:rPr>
      </w:pPr>
      <w:r w:rsidRPr="00D66705">
        <w:rPr>
          <w:rFonts w:ascii="Times New Roman" w:hAnsi="Times New Roman" w:cs="Times New Roman"/>
          <w:b/>
          <w:sz w:val="24"/>
          <w:szCs w:val="24"/>
          <w:u w:val="single"/>
        </w:rPr>
        <w:t>П</w:t>
      </w:r>
      <w:r w:rsidR="00D66705" w:rsidRPr="00D66705">
        <w:rPr>
          <w:rFonts w:ascii="Times New Roman" w:hAnsi="Times New Roman" w:cs="Times New Roman"/>
          <w:b/>
          <w:sz w:val="24"/>
          <w:szCs w:val="24"/>
          <w:u w:val="single"/>
        </w:rPr>
        <w:t xml:space="preserve">редметные результаты: </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первого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научатся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4964CC" w:rsidRPr="00D66705" w:rsidRDefault="004964CC" w:rsidP="0090024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названия шахматных фигур: ладья, слон, ферзь, конь, пешка, король;</w:t>
      </w:r>
    </w:p>
    <w:p w:rsidR="004964CC" w:rsidRPr="00D66705" w:rsidRDefault="004964CC" w:rsidP="0090024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правила хода и взятия каждой фигуры.</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первого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получат возможность научиться</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ориентироваться на шахматной доске;</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играть каждой фигурой в отдельности и в совокупности с другими фигурами без нарушений правил шахматного кодекса;</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правильно помещать шахматную доску между партнерами;</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правильно расставлять фигуры перед игрой;</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различать горизонталь, вертикаль, диагональ;</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рокировать;</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объявлять шах;</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ставить мат;</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решать элементарные задачи на мат в один ход.</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lastRenderedPageBreak/>
        <w:t xml:space="preserve">К концу </w:t>
      </w:r>
      <w:r w:rsidR="00D66705">
        <w:rPr>
          <w:rFonts w:ascii="Times New Roman" w:eastAsia="Times New Roman" w:hAnsi="Times New Roman" w:cs="Times New Roman"/>
          <w:b/>
          <w:bCs/>
          <w:color w:val="000000"/>
          <w:sz w:val="24"/>
          <w:szCs w:val="24"/>
          <w:lang w:eastAsia="zh-CN"/>
        </w:rPr>
        <w:t xml:space="preserve">второго </w:t>
      </w:r>
      <w:r w:rsidRPr="00D66705">
        <w:rPr>
          <w:rFonts w:ascii="Times New Roman" w:eastAsia="Times New Roman" w:hAnsi="Times New Roman" w:cs="Times New Roman"/>
          <w:b/>
          <w:bCs/>
          <w:color w:val="000000"/>
          <w:sz w:val="24"/>
          <w:szCs w:val="24"/>
          <w:lang w:eastAsia="zh-CN"/>
        </w:rPr>
        <w:t xml:space="preserve">учебного года </w:t>
      </w:r>
      <w:r w:rsidR="003C5DAE" w:rsidRPr="00D66705">
        <w:rPr>
          <w:rFonts w:ascii="Times New Roman" w:eastAsia="Times New Roman" w:hAnsi="Times New Roman" w:cs="Times New Roman"/>
          <w:b/>
          <w:bCs/>
          <w:color w:val="000000"/>
          <w:sz w:val="24"/>
          <w:szCs w:val="24"/>
          <w:lang w:eastAsia="zh-CN"/>
        </w:rPr>
        <w:t>обучающиеся научатся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обозначение горизонталей, вертикалей, полей, шахматных фигур;</w:t>
      </w:r>
    </w:p>
    <w:p w:rsidR="004964CC" w:rsidRPr="00D66705" w:rsidRDefault="004964CC" w:rsidP="00900244">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шахматных фигур, сравнительную силу фигур.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второго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получат возможность научиться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записывать шахматную партию;</w:t>
      </w:r>
    </w:p>
    <w:p w:rsidR="004964CC" w:rsidRPr="00D66705" w:rsidRDefault="004964CC" w:rsidP="00900244">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матовать одинокого короля двумя ладьями, ферзем и ладьей, королем и ферзем, королем и ладьей;</w:t>
      </w:r>
    </w:p>
    <w:p w:rsidR="004964CC" w:rsidRPr="00D66705" w:rsidRDefault="004964CC" w:rsidP="00900244">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проводить элементарные комбинации.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третьего</w:t>
      </w:r>
      <w:r w:rsidR="003C5DAE" w:rsidRPr="00D66705">
        <w:rPr>
          <w:rFonts w:ascii="Times New Roman" w:eastAsia="Times New Roman" w:hAnsi="Times New Roman" w:cs="Times New Roman"/>
          <w:b/>
          <w:bCs/>
          <w:color w:val="000000"/>
          <w:sz w:val="24"/>
          <w:szCs w:val="24"/>
          <w:lang w:eastAsia="zh-CN"/>
        </w:rPr>
        <w:t xml:space="preserve"> </w:t>
      </w:r>
      <w:r w:rsidRPr="00D66705">
        <w:rPr>
          <w:rFonts w:ascii="Times New Roman" w:eastAsia="Times New Roman" w:hAnsi="Times New Roman" w:cs="Times New Roman"/>
          <w:b/>
          <w:bCs/>
          <w:color w:val="000000"/>
          <w:sz w:val="24"/>
          <w:szCs w:val="24"/>
          <w:lang w:eastAsia="zh-CN"/>
        </w:rPr>
        <w:t xml:space="preserve">учебного года </w:t>
      </w:r>
      <w:r w:rsidR="003C5DAE" w:rsidRPr="00D66705">
        <w:rPr>
          <w:rFonts w:ascii="Times New Roman" w:eastAsia="Times New Roman" w:hAnsi="Times New Roman" w:cs="Times New Roman"/>
          <w:b/>
          <w:bCs/>
          <w:color w:val="000000"/>
          <w:sz w:val="24"/>
          <w:szCs w:val="24"/>
          <w:lang w:eastAsia="zh-CN"/>
        </w:rPr>
        <w:t>обучающиеся научатся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w:t>
      </w:r>
    </w:p>
    <w:p w:rsidR="004964CC" w:rsidRPr="00D66705" w:rsidRDefault="004964CC" w:rsidP="00900244">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основные тактические приемы;</w:t>
      </w:r>
    </w:p>
    <w:p w:rsidR="004964CC" w:rsidRPr="00D66705" w:rsidRDefault="004964CC" w:rsidP="00900244">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что означают термины: дебют, миттельшпиль.</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третьего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получат возможность научиться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грамотно располагать шахматные фигуры в дебюте; находить несложные тактические удары и проводить комбинации;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четвертого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научатся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основные тактические приемы;</w:t>
      </w:r>
    </w:p>
    <w:p w:rsidR="004964CC" w:rsidRPr="00D66705" w:rsidRDefault="004964CC" w:rsidP="00900244">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что означают термины: миттельшпиль, эндшпиль, темп, оппозиция, ключевые поля.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четвертого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получат возможность научиться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находить несложные тактические удары и точно разыгрывать простейшие окончания.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Планируемые результаты освоения обучающимися программы внеурочной деятельности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Личностные результаты освоения программы курса.</w:t>
      </w:r>
    </w:p>
    <w:p w:rsidR="004964CC" w:rsidRPr="00D66705" w:rsidRDefault="004964CC" w:rsidP="00900244">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964CC" w:rsidRPr="00D66705" w:rsidRDefault="004964CC" w:rsidP="00900244">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964CC" w:rsidRPr="00D66705" w:rsidRDefault="004964CC" w:rsidP="00900244">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964CC" w:rsidRPr="00D66705" w:rsidRDefault="004964CC" w:rsidP="00900244">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эстетических потребностей, ценностей и чувств.</w:t>
      </w:r>
    </w:p>
    <w:p w:rsidR="004964CC" w:rsidRPr="00D66705" w:rsidRDefault="004964CC" w:rsidP="00900244">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Метапредметные результаты освоения программы курса.</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Овладение способностью принимать и сохранять цели и задачи учебной деятельности, поиска средств её осуществления.</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Освоение способов решения проблем творческого и поискового характера.</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Предметные результаты освоения программы курса.</w:t>
      </w:r>
    </w:p>
    <w:p w:rsidR="004964CC" w:rsidRPr="00D66705" w:rsidRDefault="004964CC" w:rsidP="0090024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схем.Знать названия шахматных фигур: ладья, слон, ферзь, конь, пешка. Шах, мат, пат, ничья, мат в один ход, длинная и короткая рокировка и её правила.</w:t>
      </w:r>
    </w:p>
    <w:p w:rsidR="004964CC" w:rsidRPr="00D66705" w:rsidRDefault="004964CC" w:rsidP="0090024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4964CC" w:rsidRPr="00D66705" w:rsidRDefault="004964CC" w:rsidP="0090024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Основные тактические приемы; что означают термины: дебют, миттельшпиль, эндшпиль, темп, оппозиция, ключевые поля.</w:t>
      </w:r>
    </w:p>
    <w:p w:rsidR="004964CC" w:rsidRPr="00D66705" w:rsidRDefault="004964CC" w:rsidP="0090024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Содержание</w:t>
      </w:r>
      <w:r w:rsidR="00546CE4" w:rsidRPr="00D66705">
        <w:rPr>
          <w:rFonts w:ascii="Times New Roman" w:eastAsia="Times New Roman" w:hAnsi="Times New Roman" w:cs="Times New Roman"/>
          <w:b/>
          <w:bCs/>
          <w:color w:val="000000"/>
          <w:sz w:val="24"/>
          <w:szCs w:val="24"/>
          <w:lang w:eastAsia="zh-CN"/>
        </w:rPr>
        <w:t xml:space="preserve"> учебного предмета «Шахматы»</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1 класс </w:t>
      </w:r>
      <w:r w:rsidR="00D66705">
        <w:rPr>
          <w:rFonts w:ascii="Times New Roman" w:eastAsia="Times New Roman" w:hAnsi="Times New Roman" w:cs="Times New Roman"/>
          <w:b/>
          <w:bCs/>
          <w:color w:val="000000"/>
          <w:sz w:val="24"/>
          <w:szCs w:val="24"/>
          <w:lang w:eastAsia="zh-CN"/>
        </w:rPr>
        <w:t>(33 часа)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 xml:space="preserve">Шахматная доска </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Шахматная доска. Шахматная доска, белые и черные поля, горизонталь, вертикаль, диагональ, центр.</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«Горизонталь». Двое играющих по очереди заполняют одну из горизонтальных линий шахматной доски кубиками (фишками, пешками и т. п.).</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«Вертикаль». То же самое, но заполняется одна из вертикальных линий шахматной доски.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«Диагональ». То же самое, но заполняется одна из диагоналей шахматной доски.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 xml:space="preserve">Шахматные фигуры </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Шахматные фигуры. Белые, черные, ладья, слон, ферзь, конь, пешка, король.</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«Угадайка». Педагог словесно описывает одну из шахматных фигур, дети должны догадаться, что это за фигура.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«Угадай». Педагог загадывает про себя одну из фигур, а дети по очереди пытаются угадать, какая фигура загадана.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«Что общего?» Педагог берет две шахматные фигуры и спрашивает учеников, чем они похожи друг на друга. Чем отличаются? (Цветом, формой.)</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Начальная расстановка фигур.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«Мешочек». Ученики по одной вынимают из мешочка шахматные фигуры и постепенно</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расставляют начальную позицию.</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Да и нет». Педагог берет две шахматные фигурки и спрашивает детей, стоят ли эти фигуры рядом в начальном положении.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Ходы и взятие фигур.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«Лабиринт». Белая фигура должна достичь определенной клетки шахматной доски, не становясь на «заминированные» поля и не перепрыгивая их.</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«Кратчайший путь». За минимальное число ходов белая фигура должна достичь определенной клетки шахматной доски.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«Защита контрольного поля». Эта игра подобна предыдущей, но при точной игре обеих сторон не имеет победителя.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«Атака неприятельской фигуры». Белая фигура должна за один ход напасть на черную фигуру, но так, чтобы не оказаться под боем.</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«Двойной удар». Белой фигурой надо напасть одновременно на две черные фигуры.</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«Взятие». Из нескольких возможных взятий надо выбрать лучшее – побить незащищенную фигуру.</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«Защита». Здесь нужно одной белой фигурой защитить другую, стоящую под боем.</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«Выиграй фигуру». Белые должны сделать такой ход, чтобы при любом ответе черных они проиграли одну из своих фигур.</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 xml:space="preserve">Шах </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Цель шахматной партии. Шах, мат, пат, ничья, мат в один ход, длинная и короткая рокировка и ее правила.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 или не шах». Приводится ряд положений, в которых ученики должны определить:</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стоит ли король под шахом или нет.</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«Дай шах». Требуется объявить шах неприятельскому королю.</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«Пять шахов». Каждой из пяти белых фигур нужно объявить шах черному королю.</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«Защита от шаха». Белый король должен защититься от шаха.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 xml:space="preserve">Мат </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«Мат или не мат». Приводится ряд положений, в которых ученики должны определить: дан ли мат черному королю.</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«Первый шах». Игра проводится всеми фигурами из начального положения. Выигрывает</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тот, кто объявит первый шах.</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«Рокировка». Ученики должны определить, можно ли рокировать в тех или иных случаях.</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 xml:space="preserve">Шахматная партия </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Игра всеми фигурами из начального положения. Самые общие представления о том, как</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начинать шахматную партию.</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2 класс</w:t>
      </w:r>
      <w:r w:rsidR="00D66705">
        <w:rPr>
          <w:rFonts w:ascii="Times New Roman" w:eastAsia="Times New Roman" w:hAnsi="Times New Roman" w:cs="Times New Roman"/>
          <w:b/>
          <w:bCs/>
          <w:color w:val="000000"/>
          <w:sz w:val="24"/>
          <w:szCs w:val="24"/>
          <w:lang w:eastAsia="zh-CN"/>
        </w:rPr>
        <w:t xml:space="preserve"> (34 часа)</w:t>
      </w:r>
      <w:r w:rsidRPr="00D66705">
        <w:rPr>
          <w:rFonts w:ascii="Times New Roman" w:eastAsia="Times New Roman" w:hAnsi="Times New Roman" w:cs="Times New Roman"/>
          <w:b/>
          <w:bCs/>
          <w:color w:val="000000"/>
          <w:sz w:val="24"/>
          <w:szCs w:val="24"/>
          <w:lang w:eastAsia="zh-CN"/>
        </w:rPr>
        <w:t xml:space="preserve"> </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Раздел № 1.</w:t>
      </w:r>
      <w:r w:rsidRPr="00D66705">
        <w:rPr>
          <w:rFonts w:ascii="Times New Roman" w:eastAsia="Times New Roman" w:hAnsi="Times New Roman" w:cs="Times New Roman"/>
          <w:color w:val="000000"/>
          <w:sz w:val="24"/>
          <w:szCs w:val="24"/>
          <w:lang w:eastAsia="zh-CN"/>
        </w:rPr>
        <w:t> </w:t>
      </w:r>
      <w:r w:rsidR="00D66705">
        <w:rPr>
          <w:rFonts w:ascii="Times New Roman" w:eastAsia="Times New Roman" w:hAnsi="Times New Roman" w:cs="Times New Roman"/>
          <w:color w:val="000000"/>
          <w:sz w:val="24"/>
          <w:szCs w:val="24"/>
          <w:lang w:eastAsia="zh-CN"/>
        </w:rPr>
        <w:t>Краткая история шахмат</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Рождение шахмат. От чатуранги к шатранджу. Шахматы проникают в Европу. Чемпионы мира по шахматам.</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Раздел №2. </w:t>
      </w:r>
      <w:r w:rsidR="00D66705" w:rsidRPr="00D66705">
        <w:rPr>
          <w:rFonts w:ascii="Times New Roman" w:eastAsia="Times New Roman" w:hAnsi="Times New Roman" w:cs="Times New Roman"/>
          <w:bCs/>
          <w:color w:val="000000"/>
          <w:sz w:val="24"/>
          <w:szCs w:val="24"/>
          <w:lang w:eastAsia="zh-CN"/>
        </w:rPr>
        <w:t>Шахматная нотация</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Раздел №3.</w:t>
      </w:r>
      <w:r w:rsidRPr="00D66705">
        <w:rPr>
          <w:rFonts w:ascii="Times New Roman" w:eastAsia="Times New Roman" w:hAnsi="Times New Roman" w:cs="Times New Roman"/>
          <w:color w:val="000000"/>
          <w:sz w:val="24"/>
          <w:szCs w:val="24"/>
          <w:lang w:eastAsia="zh-CN"/>
        </w:rPr>
        <w:t> </w:t>
      </w:r>
      <w:r w:rsidR="00D66705">
        <w:rPr>
          <w:rFonts w:ascii="Times New Roman" w:eastAsia="Times New Roman" w:hAnsi="Times New Roman" w:cs="Times New Roman"/>
          <w:color w:val="000000"/>
          <w:sz w:val="24"/>
          <w:szCs w:val="24"/>
          <w:lang w:eastAsia="zh-CN"/>
        </w:rPr>
        <w:t>Ценность шахматных фигур</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фигур. Сравнительная сила фигур. Достижение материального перевеса. Способы защиты.</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Раздел №4.</w:t>
      </w:r>
      <w:r w:rsidRPr="00D66705">
        <w:rPr>
          <w:rFonts w:ascii="Times New Roman" w:eastAsia="Times New Roman" w:hAnsi="Times New Roman" w:cs="Times New Roman"/>
          <w:color w:val="000000"/>
          <w:sz w:val="24"/>
          <w:szCs w:val="24"/>
          <w:lang w:eastAsia="zh-CN"/>
        </w:rPr>
        <w:t> </w:t>
      </w:r>
      <w:r w:rsidR="00D66705">
        <w:rPr>
          <w:rFonts w:ascii="Times New Roman" w:eastAsia="Times New Roman" w:hAnsi="Times New Roman" w:cs="Times New Roman"/>
          <w:color w:val="000000"/>
          <w:sz w:val="24"/>
          <w:szCs w:val="24"/>
          <w:lang w:eastAsia="zh-CN"/>
        </w:rPr>
        <w:t>Техника матования одинокого короля</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Две ладьи против короля. Ферзь и ладья против короля. Король и ферзь против короля. Король и ладья против короля.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Раздел №5.</w:t>
      </w:r>
      <w:r w:rsidRPr="00D66705">
        <w:rPr>
          <w:rFonts w:ascii="Times New Roman" w:eastAsia="Times New Roman" w:hAnsi="Times New Roman" w:cs="Times New Roman"/>
          <w:color w:val="000000"/>
          <w:sz w:val="24"/>
          <w:szCs w:val="24"/>
          <w:lang w:eastAsia="zh-CN"/>
        </w:rPr>
        <w:t> </w:t>
      </w:r>
      <w:r w:rsidR="00D66705">
        <w:rPr>
          <w:rFonts w:ascii="Times New Roman" w:eastAsia="Times New Roman" w:hAnsi="Times New Roman" w:cs="Times New Roman"/>
          <w:color w:val="000000"/>
          <w:sz w:val="24"/>
          <w:szCs w:val="24"/>
          <w:lang w:eastAsia="zh-CN"/>
        </w:rPr>
        <w:t>Достижение мата без жертвы материала</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Учебные положения на мат в два хода в дебюте, миттельшпиле и эндшпиле (начале, середине и конце игры). Защита от мата.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lastRenderedPageBreak/>
        <w:t>Раздел №6.</w:t>
      </w:r>
      <w:r w:rsidR="00D66705" w:rsidRPr="00D66705">
        <w:rPr>
          <w:rFonts w:ascii="Times New Roman" w:eastAsia="Times New Roman" w:hAnsi="Times New Roman" w:cs="Times New Roman"/>
          <w:bCs/>
          <w:color w:val="000000"/>
          <w:sz w:val="24"/>
          <w:szCs w:val="24"/>
          <w:lang w:eastAsia="zh-CN"/>
        </w:rPr>
        <w:t>Шахматная комбинация</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w:t>
      </w:r>
      <w:r w:rsidR="005D1ADD">
        <w:rPr>
          <w:rFonts w:ascii="Times New Roman" w:eastAsia="Times New Roman" w:hAnsi="Times New Roman" w:cs="Times New Roman"/>
          <w:color w:val="000000"/>
          <w:sz w:val="24"/>
          <w:szCs w:val="24"/>
          <w:lang w:eastAsia="zh-CN"/>
        </w:rPr>
        <w:t>шах, патовые комбинации и др.).</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3</w:t>
      </w:r>
      <w:r w:rsidR="00D66705">
        <w:rPr>
          <w:rFonts w:ascii="Times New Roman" w:eastAsia="Times New Roman" w:hAnsi="Times New Roman" w:cs="Times New Roman"/>
          <w:b/>
          <w:bCs/>
          <w:color w:val="000000"/>
          <w:sz w:val="24"/>
          <w:szCs w:val="24"/>
          <w:lang w:eastAsia="zh-CN"/>
        </w:rPr>
        <w:t xml:space="preserve"> </w:t>
      </w:r>
      <w:r w:rsidRPr="00D66705">
        <w:rPr>
          <w:rFonts w:ascii="Times New Roman" w:eastAsia="Times New Roman" w:hAnsi="Times New Roman" w:cs="Times New Roman"/>
          <w:b/>
          <w:bCs/>
          <w:color w:val="000000"/>
          <w:sz w:val="24"/>
          <w:szCs w:val="24"/>
          <w:lang w:eastAsia="zh-CN"/>
        </w:rPr>
        <w:t>класс</w:t>
      </w:r>
      <w:r w:rsidR="00D66705">
        <w:rPr>
          <w:rFonts w:ascii="Times New Roman" w:eastAsia="Times New Roman" w:hAnsi="Times New Roman" w:cs="Times New Roman"/>
          <w:b/>
          <w:bCs/>
          <w:color w:val="000000"/>
          <w:sz w:val="24"/>
          <w:szCs w:val="24"/>
          <w:lang w:eastAsia="zh-CN"/>
        </w:rPr>
        <w:t xml:space="preserve"> (34 часа)</w:t>
      </w:r>
      <w:r w:rsidRPr="00D66705">
        <w:rPr>
          <w:rFonts w:ascii="Times New Roman" w:eastAsia="Times New Roman" w:hAnsi="Times New Roman" w:cs="Times New Roman"/>
          <w:b/>
          <w:bCs/>
          <w:color w:val="000000"/>
          <w:sz w:val="24"/>
          <w:szCs w:val="24"/>
          <w:lang w:eastAsia="zh-CN"/>
        </w:rPr>
        <w:t xml:space="preserve"> </w:t>
      </w:r>
    </w:p>
    <w:p w:rsidR="004964CC" w:rsidRPr="00D66705" w:rsidRDefault="00D6670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Cs/>
          <w:color w:val="000000"/>
          <w:sz w:val="24"/>
          <w:szCs w:val="24"/>
          <w:lang w:eastAsia="zh-CN"/>
        </w:rPr>
        <w:t>Основы дебюта</w:t>
      </w:r>
      <w:r w:rsidR="004964CC"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w:t>
      </w:r>
      <w:r w:rsidR="005D1ADD">
        <w:rPr>
          <w:rFonts w:ascii="Times New Roman" w:eastAsia="Times New Roman" w:hAnsi="Times New Roman" w:cs="Times New Roman"/>
          <w:color w:val="000000"/>
          <w:sz w:val="24"/>
          <w:szCs w:val="24"/>
          <w:lang w:eastAsia="zh-CN"/>
        </w:rPr>
        <w:t>ка в дебюте. Коротко о дебютах.</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4</w:t>
      </w:r>
      <w:r w:rsidR="005D1ADD">
        <w:rPr>
          <w:rFonts w:ascii="Times New Roman" w:eastAsia="Times New Roman" w:hAnsi="Times New Roman" w:cs="Times New Roman"/>
          <w:b/>
          <w:bCs/>
          <w:color w:val="000000"/>
          <w:sz w:val="24"/>
          <w:szCs w:val="24"/>
          <w:lang w:eastAsia="zh-CN"/>
        </w:rPr>
        <w:t xml:space="preserve"> </w:t>
      </w:r>
      <w:r w:rsidRPr="00D66705">
        <w:rPr>
          <w:rFonts w:ascii="Times New Roman" w:eastAsia="Times New Roman" w:hAnsi="Times New Roman" w:cs="Times New Roman"/>
          <w:b/>
          <w:bCs/>
          <w:color w:val="000000"/>
          <w:sz w:val="24"/>
          <w:szCs w:val="24"/>
          <w:lang w:eastAsia="zh-CN"/>
        </w:rPr>
        <w:t>класс</w:t>
      </w:r>
      <w:r w:rsidR="005D1ADD">
        <w:rPr>
          <w:rFonts w:ascii="Times New Roman" w:eastAsia="Times New Roman" w:hAnsi="Times New Roman" w:cs="Times New Roman"/>
          <w:b/>
          <w:bCs/>
          <w:color w:val="000000"/>
          <w:sz w:val="24"/>
          <w:szCs w:val="24"/>
          <w:lang w:eastAsia="zh-CN"/>
        </w:rPr>
        <w:t xml:space="preserve"> (34 часа)</w:t>
      </w:r>
      <w:r w:rsidRPr="00D66705">
        <w:rPr>
          <w:rFonts w:ascii="Times New Roman" w:eastAsia="Times New Roman" w:hAnsi="Times New Roman" w:cs="Times New Roman"/>
          <w:b/>
          <w:bCs/>
          <w:color w:val="000000"/>
          <w:sz w:val="24"/>
          <w:szCs w:val="24"/>
          <w:lang w:eastAsia="zh-CN"/>
        </w:rPr>
        <w:t xml:space="preserve"> </w:t>
      </w:r>
    </w:p>
    <w:p w:rsidR="004964CC" w:rsidRPr="00D66705" w:rsidRDefault="005D1ADD" w:rsidP="00900244">
      <w:pPr>
        <w:shd w:val="clear" w:color="auto" w:fill="FFFFFF"/>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Основы Миттельшпиля</w:t>
      </w:r>
      <w:r w:rsidR="004964CC"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w:t>
      </w:r>
      <w:r w:rsidR="005D1ADD">
        <w:rPr>
          <w:rFonts w:ascii="Times New Roman" w:eastAsia="Times New Roman" w:hAnsi="Times New Roman" w:cs="Times New Roman"/>
          <w:color w:val="000000"/>
          <w:sz w:val="24"/>
          <w:szCs w:val="24"/>
          <w:lang w:eastAsia="zh-CN"/>
        </w:rPr>
        <w:t>мбинации для достижения ничьей.</w:t>
      </w:r>
    </w:p>
    <w:p w:rsidR="004964CC" w:rsidRPr="00D66705" w:rsidRDefault="005D1ADD" w:rsidP="00900244">
      <w:pPr>
        <w:shd w:val="clear" w:color="auto" w:fill="FFFFFF"/>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Основы Эндшпиля</w:t>
      </w:r>
      <w:r w:rsidR="004964CC"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p>
    <w:p w:rsidR="004964CC" w:rsidRPr="00D66705" w:rsidRDefault="00546CE4"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Т</w:t>
      </w:r>
      <w:r w:rsidR="004964CC" w:rsidRPr="00D66705">
        <w:rPr>
          <w:rFonts w:ascii="Times New Roman" w:eastAsia="Times New Roman" w:hAnsi="Times New Roman" w:cs="Times New Roman"/>
          <w:b/>
          <w:bCs/>
          <w:color w:val="000000"/>
          <w:sz w:val="24"/>
          <w:szCs w:val="24"/>
          <w:lang w:eastAsia="zh-CN"/>
        </w:rPr>
        <w:t>ематическое</w:t>
      </w:r>
      <w:r w:rsidRPr="00D66705">
        <w:rPr>
          <w:rFonts w:ascii="Times New Roman" w:eastAsia="Times New Roman" w:hAnsi="Times New Roman" w:cs="Times New Roman"/>
          <w:b/>
          <w:bCs/>
          <w:color w:val="000000"/>
          <w:sz w:val="24"/>
          <w:szCs w:val="24"/>
          <w:lang w:eastAsia="zh-CN"/>
        </w:rPr>
        <w:t xml:space="preserve"> </w:t>
      </w:r>
      <w:r w:rsidR="004964CC" w:rsidRPr="00D66705">
        <w:rPr>
          <w:rFonts w:ascii="Times New Roman" w:eastAsia="Times New Roman" w:hAnsi="Times New Roman" w:cs="Times New Roman"/>
          <w:b/>
          <w:bCs/>
          <w:color w:val="000000"/>
          <w:sz w:val="24"/>
          <w:szCs w:val="24"/>
          <w:lang w:eastAsia="zh-CN"/>
        </w:rPr>
        <w:t xml:space="preserve"> планирование</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1 класс </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
        <w:gridCol w:w="347"/>
        <w:gridCol w:w="1864"/>
        <w:gridCol w:w="6503"/>
      </w:tblGrid>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п/п</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Тема занятия</w:t>
            </w:r>
          </w:p>
        </w:tc>
        <w:tc>
          <w:tcPr>
            <w:tcW w:w="3465"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Характеристика основных видов деятельности обучающихся</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I. Шахматная доска (4 ч)</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Первое знакомство с шахматным королевством. Шахматная доска.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Знакомство с шахматной доской. Белые и черные поля. Чередование белых и черных полей на шахматной доске. Шахматная доска и шахматные поля имеют квадратную форму.</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Отработка теории с помощью мультимедийной  программы «Динозавры учат шахматам».</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Линии на шахматной доске. Горизонтали и вертикали.</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черных и белых полей в горизонтали и вертикали.</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lastRenderedPageBreak/>
              <w:t xml:space="preserve">   Дидактические задания и игры «Горизонталь», «Вертикаль».</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3</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Линии на шахматной доске. Диагонали.</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Диагональ. Отличие диагонали от горизонтали и вертикали. Количество полей в диагонали. Большая белая и большая черная диагонали. Короткие диагонали.</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Чтение-инсценировка дидактической сказки из книги И.Г.Сухина «Приключения в шахматной стране» (с.132-135). </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Дидактические задания и игры «Диагональ».Игра с компьютером.</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4</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Центр шахматной доски.</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Центр. Форма центра. Количество полей в центре. Расположение черных и белых полей в центре доски.</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II. Шахматные фигуры (2 ч)</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5</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Шахматные фигуры. </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Белые и черные фигуры. Ладья, слон, ферзь, конь, пешка, король.</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и игры «Волшебный мешочек», «Угадай-ка», «Секретная фигура», «Что общего», «Большая и маленькая».</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i/>
                <w:sz w:val="24"/>
                <w:szCs w:val="24"/>
                <w:lang w:eastAsia="ru-RU"/>
              </w:rPr>
              <w:t xml:space="preserve">   Просмотр  видеоурока  по теме.</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6</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Сравнительная сила фигур.</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Сравнительная сила шахматных фигур. Ценность шахматных фигур (К, С = </w:t>
            </w:r>
            <w:smartTag w:uri="urn:schemas-microsoft-com:office:smarttags" w:element="metricconverter">
              <w:smartTagPr>
                <w:attr w:name="ProductID" w:val="3, Л"/>
              </w:smartTagPr>
              <w:r w:rsidRPr="00D66705">
                <w:rPr>
                  <w:rFonts w:ascii="Times New Roman" w:eastAsia="Times New Roman" w:hAnsi="Times New Roman" w:cs="Times New Roman"/>
                  <w:sz w:val="24"/>
                  <w:szCs w:val="24"/>
                  <w:lang w:eastAsia="ru-RU"/>
                </w:rPr>
                <w:t>3, Л</w:t>
              </w:r>
            </w:smartTag>
            <w:r w:rsidRPr="00D66705">
              <w:rPr>
                <w:rFonts w:ascii="Times New Roman" w:eastAsia="Times New Roman" w:hAnsi="Times New Roman" w:cs="Times New Roman"/>
                <w:sz w:val="24"/>
                <w:szCs w:val="24"/>
                <w:lang w:eastAsia="ru-RU"/>
              </w:rPr>
              <w:t xml:space="preserve"> = 5, Ф = 9).</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и игры «Кто сильнее?», «Обе армии равны».</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III. Начальная расстановка фигур (1 ч)</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7</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Начальная позиция.</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Расстановка фигур перед шахматной партией. Правило: </w:t>
            </w:r>
            <w:r w:rsidRPr="00D66705">
              <w:rPr>
                <w:rFonts w:ascii="Times New Roman" w:eastAsia="Times New Roman" w:hAnsi="Times New Roman" w:cs="Times New Roman"/>
                <w:b/>
                <w:i/>
                <w:sz w:val="24"/>
                <w:szCs w:val="24"/>
                <w:lang w:eastAsia="ru-RU"/>
              </w:rPr>
              <w:t>«Каждый ферзь любит свой цвет»</w:t>
            </w:r>
            <w:r w:rsidRPr="00D66705">
              <w:rPr>
                <w:rFonts w:ascii="Times New Roman" w:eastAsia="Times New Roman" w:hAnsi="Times New Roman" w:cs="Times New Roman"/>
                <w:sz w:val="24"/>
                <w:szCs w:val="24"/>
                <w:lang w:eastAsia="ru-RU"/>
              </w:rPr>
              <w:t>. Связь между горизонталями, вертикалями, диагоналями и начальным положением фигур.</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Просмотр диафильма «Книга шахматной мудрости. Второй шаг в мир шахмат».</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IV. Ходы и взятие фигур (16 ч)</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8</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Ладья.</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Место ладьи в начальном положении. Ход ладьи. Взятие. </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и задания «Лабиринт», «Перехитри часовых», «Один в поле воин», «Кратчайший путь».</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9</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Ладья.</w:t>
            </w:r>
          </w:p>
        </w:tc>
        <w:tc>
          <w:tcPr>
            <w:tcW w:w="3465" w:type="pct"/>
          </w:tcPr>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«опасными», контролируемыми , полями).</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10</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Слон.</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Место слона в начальном положении. Ход слона. Взятие. Белопольные и чернопольные слоны. Разноцветные и одноцветные слоны. Качество. Легкая и тяжелая фигура.</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«Лабиринт», «Перехитри часовых», «Один в поле воин», «Кратчайший путь».</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11</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Слон.</w:t>
            </w:r>
          </w:p>
        </w:tc>
        <w:tc>
          <w:tcPr>
            <w:tcW w:w="3465" w:type="pct"/>
          </w:tcPr>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12</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Ладья против слона.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Термин «стоять под боем».</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Дидактические задания «Перехитри часовых», «Сними </w:t>
            </w:r>
            <w:r w:rsidRPr="00D66705">
              <w:rPr>
                <w:rFonts w:ascii="Times New Roman" w:eastAsia="Times New Roman" w:hAnsi="Times New Roman" w:cs="Times New Roman"/>
                <w:i/>
                <w:sz w:val="24"/>
                <w:szCs w:val="24"/>
                <w:lang w:eastAsia="ru-RU"/>
              </w:rPr>
              <w:lastRenderedPageBreak/>
              <w:t>часовых», «Атака неприятельской фигуры», «Двойной удар», «Взятие», «Защита», «Выиграй фигуру».</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«Захват контрольного поля», «Защита контрольного поля»,</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13</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Ферзь.</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Место ферзя в начальном положении. Ход ферзя. Взятие. Ферзь – тяжелая фигура.</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14</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Ферзь.</w:t>
            </w:r>
          </w:p>
        </w:tc>
        <w:tc>
          <w:tcPr>
            <w:tcW w:w="3465" w:type="pct"/>
          </w:tcPr>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«Захват контрольного поля», «Защита контрольного поля», «Игра на уничтожение» (ферзь против ферзя),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15</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Ферзь против ладьи и слона.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«Перехитри часовых», «Сними часовых», «Атака неприятельской фигуры», «Двойной удар», «Взятие», «Выиграй фигуру».</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16</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Конь.</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Место коня в начальном положении. Ход коня. Взятие. Конь – легкая фигура.</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«Лабиринт», «Перехитри часовых», «Один в поле воин», «Кратчайший путь».</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17</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Конь</w:t>
            </w:r>
          </w:p>
        </w:tc>
        <w:tc>
          <w:tcPr>
            <w:tcW w:w="3465" w:type="pct"/>
          </w:tcPr>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18</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Конь против ферзя, ладьи, слона.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игры «Захват контрольного поля», «Защита контрольного поля», «Игра на уничтожение» (конь против ладьи, конь против слона, конь против ферзя, более сложные положения),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19</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Пешка.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Место пешек в начальном положении. Ладейные, коневые, слоновые, ферзевые, королевские пешки. Ход пешки. Взятие. Взятие на проходе. Превращение пешки.</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«Лабиринт», «Один в поле воин».</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20</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Пешка.</w:t>
            </w:r>
          </w:p>
        </w:tc>
        <w:tc>
          <w:tcPr>
            <w:tcW w:w="3465" w:type="pct"/>
          </w:tcPr>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14(21)</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Пешка против ферзя, ладьи, коня, слона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«Перехитри часовых», «Атака неприятельской фигуры», «Двойной удар», «Взятие», «Защита», «Выиграй фигуру».</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 xml:space="preserve">   Дидактические игры «Игра на уничтожение» (пешка против ладьи, пешка против слона, пешка против коня, пешка против ферзя, более сложные положения),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22</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Король.</w:t>
            </w:r>
          </w:p>
        </w:tc>
        <w:tc>
          <w:tcPr>
            <w:tcW w:w="3465" w:type="pct"/>
          </w:tcPr>
          <w:p w:rsidR="00546CE4" w:rsidRPr="00D66705" w:rsidRDefault="00546CE4" w:rsidP="00900244">
            <w:pPr>
              <w:spacing w:after="0" w:line="240" w:lineRule="auto"/>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sz w:val="24"/>
                <w:szCs w:val="24"/>
                <w:lang w:eastAsia="ru-RU"/>
              </w:rPr>
              <w:t xml:space="preserve">   Место короля в начальном положении. Ход короля. Взятие. </w:t>
            </w:r>
            <w:r w:rsidRPr="00D66705">
              <w:rPr>
                <w:rFonts w:ascii="Times New Roman" w:eastAsia="Times New Roman" w:hAnsi="Times New Roman" w:cs="Times New Roman"/>
                <w:b/>
                <w:i/>
                <w:sz w:val="24"/>
                <w:szCs w:val="24"/>
                <w:lang w:eastAsia="ru-RU"/>
              </w:rPr>
              <w:t>Короля не бьют, но и под бой его ставить нельзя</w:t>
            </w:r>
            <w:r w:rsidRPr="00D66705">
              <w:rPr>
                <w:rFonts w:ascii="Times New Roman" w:eastAsia="Times New Roman" w:hAnsi="Times New Roman" w:cs="Times New Roman"/>
                <w:b/>
                <w:sz w:val="24"/>
                <w:szCs w:val="24"/>
                <w:lang w:eastAsia="ru-RU"/>
              </w:rPr>
              <w:t>.</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«Лабиринт», «Перехитри часовых», «Один в поле воин», «Кратчайший путь». </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Дидактическая игра «Игра на уничтожение» (король против короля). </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sz w:val="24"/>
                <w:szCs w:val="24"/>
                <w:lang w:eastAsia="ru-RU"/>
              </w:rPr>
              <w:t>Игра с компьютером.</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23</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Король против других фигур.</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«Перехитри часовых», «Сними часовых», «Атака неприятельской фигуры», «Двойной удар», «Взятие».</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V. Цель шахматной партии (6 ч)</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24</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Шах – угроза королю. Шах ферзем, ладьей, слоном, конем, пешкой. Защита от шаха (3 способа).</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«Шах или не шах», «Дай шах», «Пять шахов», «Защита от шаха».</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25</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Открытый (вскрытый) шах. Двойной шах.</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«Дай открытый шах», «Дай двойной шах»; игра фигурами из начального положения до первого шаха.</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26</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Мат.</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Мат – цель игры. Мат ферзем, ладьей, слоном, пешкой.</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Мат в один ход. Мат в один ход ферзем, ладьей, слоном, конем, пешкой (простые примеры).</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«Мат или не мат», «Мат в один ход».</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27</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Мат.</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Мат в один ход: сложные примеры с большим числом фигур.</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Дидактическое задание «Дай мат в один ход».</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28</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Ничья. Пат.</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Пат. Отличие пата от мата. Варианты ничьей. Примеры патовых ситуаций. </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Дидактическое задание «Пат или не пат», «Пат или мат.</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29</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Рокировка.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Длинная и короткая рокировка. Правила рокировки.</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Дидактическое задание «Рокировка».</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VI. Игра всеми фигурами из начального положения (3 ч)</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30</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Шахматная партия.</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Игра всеми фигурами из начального положения (без пояснения о том, как лучше начинать шахматную партию).</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Дидактическая игра «Два хода».</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31</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Шахматная партия.</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Самые общие рекомендации о принципах разыгрывания дебюта. Игра всеми фигурами из начального положения.</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32</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Шахматная партия.</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Демонстрация коротких партий. Игра всеми фигурами из начального положения.</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VII. Обобщение и повторение (1 ч)</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33</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Повторение </w:t>
            </w:r>
            <w:r w:rsidRPr="00D66705">
              <w:rPr>
                <w:rFonts w:ascii="Times New Roman" w:eastAsia="Times New Roman" w:hAnsi="Times New Roman" w:cs="Times New Roman"/>
                <w:sz w:val="24"/>
                <w:szCs w:val="24"/>
                <w:lang w:eastAsia="ru-RU"/>
              </w:rPr>
              <w:lastRenderedPageBreak/>
              <w:t xml:space="preserve">материала. </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 xml:space="preserve">   Шахматный КВН.</w:t>
            </w:r>
          </w:p>
        </w:tc>
      </w:tr>
    </w:tbl>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2 класс </w:t>
      </w:r>
    </w:p>
    <w:tbl>
      <w:tblPr>
        <w:tblW w:w="5000" w:type="pct"/>
        <w:shd w:val="clear" w:color="auto" w:fill="FFFFFF"/>
        <w:tblCellMar>
          <w:top w:w="105" w:type="dxa"/>
          <w:left w:w="105" w:type="dxa"/>
          <w:bottom w:w="105" w:type="dxa"/>
          <w:right w:w="105" w:type="dxa"/>
        </w:tblCellMar>
        <w:tblLook w:val="04A0"/>
      </w:tblPr>
      <w:tblGrid>
        <w:gridCol w:w="988"/>
        <w:gridCol w:w="2077"/>
        <w:gridCol w:w="6409"/>
      </w:tblGrid>
      <w:tr w:rsidR="00F33AA0" w:rsidRPr="00D66705" w:rsidTr="005D1ADD">
        <w:trPr>
          <w:trHeight w:val="52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5D1ADD" w:rsidRDefault="00F33AA0" w:rsidP="00900244">
            <w:pPr>
              <w:spacing w:after="0" w:line="240" w:lineRule="auto"/>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color w:val="000000"/>
                <w:sz w:val="24"/>
                <w:szCs w:val="24"/>
                <w:lang w:eastAsia="zh-CN"/>
              </w:rPr>
              <w:t>№ </w:t>
            </w:r>
            <w:r w:rsidRPr="005D1ADD">
              <w:rPr>
                <w:rFonts w:ascii="Times New Roman" w:eastAsia="Times New Roman" w:hAnsi="Times New Roman" w:cs="Times New Roman"/>
                <w:bCs/>
                <w:color w:val="000000"/>
                <w:sz w:val="24"/>
                <w:szCs w:val="24"/>
                <w:lang w:eastAsia="zh-CN"/>
              </w:rPr>
              <w:t>урока</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5D1ADD" w:rsidRDefault="00F33AA0" w:rsidP="00900244">
            <w:pPr>
              <w:spacing w:after="0" w:line="240" w:lineRule="auto"/>
              <w:jc w:val="center"/>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Cs/>
                <w:color w:val="000000"/>
                <w:sz w:val="24"/>
                <w:szCs w:val="24"/>
                <w:lang w:eastAsia="zh-CN"/>
              </w:rPr>
              <w:t>Тема занятия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sz w:val="24"/>
                <w:szCs w:val="24"/>
                <w:lang w:eastAsia="ru-RU"/>
              </w:rPr>
              <w:t>Характеристика основных видов деятельности обучающихся</w:t>
            </w: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Повторение изученного материала</w:t>
            </w:r>
            <w:r w:rsidRPr="00D66705">
              <w:rPr>
                <w:rFonts w:ascii="Times New Roman" w:eastAsia="Times New Roman" w:hAnsi="Times New Roman" w:cs="Times New Roman"/>
                <w:b/>
                <w:bCs/>
                <w:color w:val="000000"/>
                <w:sz w:val="24"/>
                <w:szCs w:val="24"/>
                <w:lang w:eastAsia="zh-CN"/>
              </w:rPr>
              <w:t>.</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изученного материала. Повторение программного материала, изученного за год обучения</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изученного материала.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r>
      <w:tr w:rsidR="00F33AA0" w:rsidRPr="00D66705" w:rsidTr="005D1ADD">
        <w:trPr>
          <w:trHeight w:val="58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1. Краткая история шахмат.</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F33AA0" w:rsidRPr="00D66705" w:rsidTr="005D1ADD">
        <w:trPr>
          <w:trHeight w:val="58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Краткая история шахмат. Рождение шахмат. От чатуранги к шатранджу. Шахматы проникают в Европу. Чемпионы мира по шахматам.</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42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2. Шахматная нотация.</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tc>
      </w:tr>
      <w:tr w:rsidR="00F33AA0" w:rsidRPr="00D66705" w:rsidTr="005D1ADD">
        <w:trPr>
          <w:trHeight w:val="42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4.</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Шахматная нотация. Обозначение горизонталей, вертикалей, полей. Обозначение горизонталей и вертикалей, полей, шахматных фигур. Краткая и полная шахматная нотация. Запись </w:t>
            </w:r>
            <w:r w:rsidRPr="00D66705">
              <w:rPr>
                <w:rFonts w:ascii="Times New Roman" w:eastAsia="Times New Roman" w:hAnsi="Times New Roman" w:cs="Times New Roman"/>
                <w:color w:val="000000"/>
                <w:sz w:val="24"/>
                <w:szCs w:val="24"/>
                <w:lang w:eastAsia="zh-CN"/>
              </w:rPr>
              <w:lastRenderedPageBreak/>
              <w:t>шахматной партии. Запись начального положения.</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42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5.</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Шахматная нотация. Обозначение шахматных фигур и терминов.</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F33AA0" w:rsidRPr="00D66705" w:rsidTr="005D1ADD">
        <w:trPr>
          <w:trHeight w:val="3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3. Ценность шахматных фигур.</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tc>
      </w:tr>
      <w:tr w:rsidR="00F33AA0" w:rsidRPr="00D66705" w:rsidTr="005D1ADD">
        <w:trPr>
          <w:trHeight w:val="3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6.</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шахматных фигур. Ценность фигур. Сравнительная сила фигур. Ценность фигур. Сравнительная сила фигур. Достижение материального перевеса. Способы защиты.</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3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7.</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шахматных фигур. Достижение материального перевеса.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материального перевеса. Дидактические игры и задания» Выигрыш материала» (выигрыш ладьи, слона, коня). Игровая практика.</w:t>
            </w:r>
          </w:p>
        </w:tc>
      </w:tr>
      <w:tr w:rsidR="00F33AA0" w:rsidRPr="00D66705" w:rsidTr="005D1ADD">
        <w:trPr>
          <w:trHeight w:val="3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8.</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шахматных фигур. Способы защиты.</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r>
      <w:tr w:rsidR="00F33AA0" w:rsidRPr="00D66705" w:rsidTr="005D1ADD">
        <w:trPr>
          <w:trHeight w:val="3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9.</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шахматных фигур. Защита.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Защита. Дидактические игры и задания «Защита» (защита атакованной фигуры другой своей фигурой, перекрытие, контратака). Игровая практика.</w:t>
            </w:r>
          </w:p>
        </w:tc>
      </w:tr>
      <w:tr w:rsidR="00F33AA0" w:rsidRPr="00D66705" w:rsidTr="005D1ADD">
        <w:trPr>
          <w:trHeight w:val="4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4. Техника матования одинокого короля.</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F33AA0" w:rsidRPr="00D66705" w:rsidTr="005D1ADD">
        <w:trPr>
          <w:trHeight w:val="4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10.</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Техника матования одинокого короля. Две ладьи против короля. Две ладьи против короля. Ферзь и ладья против короля. </w:t>
            </w:r>
            <w:r w:rsidRPr="00D66705">
              <w:rPr>
                <w:rFonts w:ascii="Times New Roman" w:eastAsia="Times New Roman" w:hAnsi="Times New Roman" w:cs="Times New Roman"/>
                <w:color w:val="000000"/>
                <w:sz w:val="24"/>
                <w:szCs w:val="24"/>
                <w:lang w:eastAsia="zh-CN"/>
              </w:rPr>
              <w:lastRenderedPageBreak/>
              <w:t>Король и ферзь против короля. Король и ладья против короля.</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4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11.</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Техника матования одинокого короля. Ферзь и ладья против короля.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F33AA0" w:rsidRPr="00D66705" w:rsidTr="005D1ADD">
        <w:trPr>
          <w:trHeight w:val="4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12.</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Техника матования одинокого короля. Ферзь и король против короля.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F33AA0" w:rsidRPr="00D66705" w:rsidTr="005D1ADD">
        <w:trPr>
          <w:trHeight w:val="4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13.</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Техника матования одинокого короля. Ладья и король против короля.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F33AA0" w:rsidRPr="00D66705" w:rsidTr="005D1ADD">
        <w:trPr>
          <w:trHeight w:val="15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5. Достижение мата без жертвы материала</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F33AA0" w:rsidRPr="00D66705" w:rsidTr="005D1ADD">
        <w:trPr>
          <w:trHeight w:val="15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14.</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мата без жертвы материала. Учебные положения на мат в два хода в эндшпиле.</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5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15.</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мата без жертвы материала. Учебные положения на мат в два хода в миттельшпиле. Учебные положения на мат в два хода в дебюте, миттельшпиле и эндшпиле (начале, середине и конце игры). Защита от мата.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F33AA0" w:rsidRPr="00D66705" w:rsidTr="005D1ADD">
        <w:trPr>
          <w:trHeight w:val="15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16.</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Достижение мата без жертвы материала. Учебные положения на мат </w:t>
            </w:r>
            <w:r w:rsidRPr="00D66705">
              <w:rPr>
                <w:rFonts w:ascii="Times New Roman" w:eastAsia="Times New Roman" w:hAnsi="Times New Roman" w:cs="Times New Roman"/>
                <w:color w:val="000000"/>
                <w:sz w:val="24"/>
                <w:szCs w:val="24"/>
                <w:lang w:eastAsia="zh-CN"/>
              </w:rPr>
              <w:lastRenderedPageBreak/>
              <w:t>в два хода в дебюте.</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6. Шахматная комбинация.</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Темы комбинаций. Тема отвлечения.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17.</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Темы комбинаций. Тема отвлечения.</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18.</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завлечения.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завлечения.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19.</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блокировки.</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блокировки.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20.</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разрушения королевского прикрытия.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разрушения королевского прикрытия.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21.</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Матовые </w:t>
            </w:r>
            <w:r w:rsidRPr="00D66705">
              <w:rPr>
                <w:rFonts w:ascii="Times New Roman" w:eastAsia="Times New Roman" w:hAnsi="Times New Roman" w:cs="Times New Roman"/>
                <w:color w:val="000000"/>
                <w:sz w:val="24"/>
                <w:szCs w:val="24"/>
                <w:lang w:eastAsia="zh-CN"/>
              </w:rPr>
              <w:lastRenderedPageBreak/>
              <w:t>комбинации. Тема освобождения пространства. Тема уничтожения защиты. Тема «рентгена».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 xml:space="preserve">Матовые комбинации. Тема освобождения пространства. </w:t>
            </w:r>
            <w:r w:rsidRPr="00D66705">
              <w:rPr>
                <w:rFonts w:ascii="Times New Roman" w:eastAsia="Times New Roman" w:hAnsi="Times New Roman" w:cs="Times New Roman"/>
                <w:color w:val="000000"/>
                <w:sz w:val="24"/>
                <w:szCs w:val="24"/>
                <w:lang w:eastAsia="zh-CN"/>
              </w:rPr>
              <w:lastRenderedPageBreak/>
              <w:t>Тема уничтожения защиты. Тема «рентгена».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22.</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Другие шахматные комбинации и сочетание приемов.</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23.</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отвлечения. Тема завлечения.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24.</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уничтожения защиты. Тема связки.</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25.</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освобождения пространства. Тема перекрытия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26.</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превращения пешки.</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27.</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Сочетание тактических приемов.</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28.</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для достижения ничьей. Патовые комбинации.</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для достижения ничьей. Патовые комбинации. Дидактические игры и задания «Сделай ничью».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29.</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для достижения ничьей. Комбинации на вечный шах.</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для достижения ничьей. Комбинации на вечный шах. Дидактические игры и задания «Сделай ничью».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30.</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 Дидактические игры и задания «Проведи комбинацию».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31.</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 (более сложные примеры).</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 (более сложные примеры). Дидактические игры и задания «Проведи комбинацию». Игровая практика.</w:t>
            </w: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Повторение программного материала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32.</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 Повторение программного материала, изученного за первый и второй год обучения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игры и задания. Игровая практика.</w:t>
            </w:r>
          </w:p>
        </w:tc>
      </w:tr>
      <w:tr w:rsidR="00F33AA0" w:rsidRPr="00D66705" w:rsidTr="005D1ADD">
        <w:trPr>
          <w:trHeight w:val="1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33.</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игры и задания. Игровая практика.</w:t>
            </w: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34.</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игры и задания. Игровая практика.</w:t>
            </w:r>
          </w:p>
        </w:tc>
      </w:tr>
    </w:tbl>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3 класс </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tbl>
      <w:tblPr>
        <w:tblW w:w="5000" w:type="pct"/>
        <w:shd w:val="clear" w:color="auto" w:fill="FFFFFF"/>
        <w:tblCellMar>
          <w:top w:w="105" w:type="dxa"/>
          <w:left w:w="105" w:type="dxa"/>
          <w:bottom w:w="105" w:type="dxa"/>
          <w:right w:w="105" w:type="dxa"/>
        </w:tblCellMar>
        <w:tblLook w:val="04A0"/>
      </w:tblPr>
      <w:tblGrid>
        <w:gridCol w:w="988"/>
        <w:gridCol w:w="2056"/>
        <w:gridCol w:w="6430"/>
      </w:tblGrid>
      <w:tr w:rsidR="00F33AA0" w:rsidRPr="00D66705" w:rsidTr="005D1ADD">
        <w:trPr>
          <w:trHeight w:val="426"/>
        </w:trPr>
        <w:tc>
          <w:tcPr>
            <w:tcW w:w="3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33AA0" w:rsidRPr="005D1ADD" w:rsidRDefault="00F33AA0" w:rsidP="00900244">
            <w:pPr>
              <w:spacing w:after="0" w:line="240" w:lineRule="auto"/>
              <w:jc w:val="center"/>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color w:val="000000"/>
                <w:sz w:val="24"/>
                <w:szCs w:val="24"/>
                <w:lang w:eastAsia="zh-CN"/>
              </w:rPr>
              <w:t>№ </w:t>
            </w:r>
            <w:r w:rsidRPr="005D1ADD">
              <w:rPr>
                <w:rFonts w:ascii="Times New Roman" w:eastAsia="Times New Roman" w:hAnsi="Times New Roman" w:cs="Times New Roman"/>
                <w:bCs/>
                <w:color w:val="000000"/>
                <w:sz w:val="24"/>
                <w:szCs w:val="24"/>
                <w:lang w:eastAsia="zh-CN"/>
              </w:rPr>
              <w:t>урока</w:t>
            </w:r>
          </w:p>
        </w:tc>
        <w:tc>
          <w:tcPr>
            <w:tcW w:w="11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33AA0" w:rsidRPr="005D1ADD" w:rsidRDefault="00F33AA0" w:rsidP="00900244">
            <w:pPr>
              <w:spacing w:after="0" w:line="240" w:lineRule="auto"/>
              <w:jc w:val="center"/>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Cs/>
                <w:color w:val="000000"/>
                <w:sz w:val="24"/>
                <w:szCs w:val="24"/>
                <w:lang w:eastAsia="zh-CN"/>
              </w:rPr>
              <w:t>Тема занятия</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F33AA0" w:rsidRPr="00D66705" w:rsidRDefault="00F33AA0" w:rsidP="00900244">
            <w:pPr>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sz w:val="24"/>
                <w:szCs w:val="24"/>
                <w:lang w:eastAsia="ru-RU"/>
              </w:rPr>
              <w:t>Характеристика основных видов деятельности обучающихся</w:t>
            </w:r>
          </w:p>
        </w:tc>
      </w:tr>
      <w:tr w:rsidR="00F33AA0" w:rsidRPr="00D66705" w:rsidTr="005D1ADD">
        <w:trPr>
          <w:trHeight w:val="276"/>
        </w:trPr>
        <w:tc>
          <w:tcPr>
            <w:tcW w:w="364" w:type="pct"/>
            <w:vMerge/>
            <w:tcBorders>
              <w:top w:val="single" w:sz="6" w:space="0" w:color="000000"/>
              <w:left w:val="single" w:sz="6" w:space="0" w:color="000000"/>
              <w:bottom w:val="single" w:sz="6" w:space="0" w:color="000000"/>
              <w:right w:val="nil"/>
            </w:tcBorders>
            <w:shd w:val="clear" w:color="auto" w:fill="FFFFFF"/>
            <w:vAlign w:val="cente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64" w:type="pct"/>
            <w:vMerge/>
            <w:tcBorders>
              <w:top w:val="single" w:sz="6" w:space="0" w:color="000000"/>
              <w:left w:val="single" w:sz="6" w:space="0" w:color="000000"/>
              <w:bottom w:val="single" w:sz="6" w:space="0" w:color="000000"/>
              <w:right w:val="nil"/>
            </w:tcBorders>
            <w:shd w:val="clear" w:color="auto" w:fill="FFFFFF"/>
            <w:vAlign w:val="cente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49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Повторение изученного материала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jc w:val="center"/>
              <w:rPr>
                <w:rFonts w:ascii="Times New Roman" w:eastAsia="Times New Roman" w:hAnsi="Times New Roman" w:cs="Times New Roman"/>
                <w:color w:val="000000"/>
                <w:sz w:val="24"/>
                <w:szCs w:val="24"/>
                <w:lang w:eastAsia="zh-CN"/>
              </w:rPr>
            </w:pPr>
          </w:p>
        </w:tc>
      </w:tr>
      <w:tr w:rsidR="00F33AA0"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изученного материала</w:t>
            </w:r>
            <w:r w:rsidRPr="00D66705">
              <w:rPr>
                <w:rFonts w:ascii="Times New Roman" w:eastAsia="Times New Roman" w:hAnsi="Times New Roman" w:cs="Times New Roman"/>
                <w:b/>
                <w:bCs/>
                <w:color w:val="000000"/>
                <w:sz w:val="24"/>
                <w:szCs w:val="24"/>
                <w:lang w:eastAsia="zh-CN"/>
              </w:rPr>
              <w:t>.</w:t>
            </w:r>
            <w:r w:rsidRPr="00D66705">
              <w:rPr>
                <w:rFonts w:ascii="Times New Roman" w:eastAsia="Times New Roman" w:hAnsi="Times New Roman" w:cs="Times New Roman"/>
                <w:color w:val="000000"/>
                <w:sz w:val="24"/>
                <w:szCs w:val="24"/>
                <w:lang w:eastAsia="zh-CN"/>
              </w:rPr>
              <w:t xml:space="preserve"> Повторение программного материала, изученного за 2 </w:t>
            </w:r>
            <w:r w:rsidRPr="00D66705">
              <w:rPr>
                <w:rFonts w:ascii="Times New Roman" w:eastAsia="Times New Roman" w:hAnsi="Times New Roman" w:cs="Times New Roman"/>
                <w:color w:val="000000"/>
                <w:sz w:val="24"/>
                <w:szCs w:val="24"/>
                <w:lang w:eastAsia="zh-CN"/>
              </w:rPr>
              <w:lastRenderedPageBreak/>
              <w:t>год обучения</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F33AA0"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изученного материала.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матования одинокого короля. Решение учебных положений на мат в два хода без жертвы материала и с жертвой материала (из учебника второго года обучения).</w:t>
            </w:r>
          </w:p>
        </w:tc>
      </w:tr>
      <w:tr w:rsidR="00F33AA0" w:rsidRPr="00D66705" w:rsidTr="005D1ADD">
        <w:trPr>
          <w:trHeight w:val="6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Практика матования одинокого короля (дети играют попарно). Игровая практика с записью шахматной партии</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 с записью шахматной партии</w:t>
            </w:r>
          </w:p>
        </w:tc>
      </w:tr>
      <w:tr w:rsidR="00F33AA0" w:rsidRPr="00D66705" w:rsidTr="005D1ADD">
        <w:trPr>
          <w:trHeight w:val="22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1. ОСНОВЫ ДЕБЮТА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33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Двух- и трехходовые партии. Игровая практика</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Выявление причин поражения в них одной из сторон. Дидактическое задание “Мат в 1 ход” (на втором либо третьем ходу партии).</w:t>
            </w:r>
          </w:p>
        </w:tc>
      </w:tr>
      <w:tr w:rsidR="00F33AA0" w:rsidRPr="00D66705" w:rsidTr="005D1ADD">
        <w:trPr>
          <w:trHeight w:val="30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задания “Мат в 1 ход”</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45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Невыгодность раннего ввода в игру ладей и ферзя.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“Поймай ладью”, “Поймай ферзя”.</w:t>
            </w:r>
          </w:p>
        </w:tc>
      </w:tr>
      <w:tr w:rsidR="00F33AA0" w:rsidRPr="00D66705" w:rsidTr="005D1ADD">
        <w:trPr>
          <w:trHeight w:val="16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 “Поймай ладью”, “Поймай ферзя”.</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“Поставь детский мат”, “Защитись от мата</w:t>
            </w:r>
          </w:p>
        </w:tc>
      </w:tr>
      <w:tr w:rsidR="00F33AA0" w:rsidRPr="00D66705" w:rsidTr="005D1ADD">
        <w:trPr>
          <w:trHeight w:val="16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9</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Игра “на мат” с первых ходов партии. Детский мат. Защита.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0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21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Вариации на тему детского мата. Другие угрозы быстрого мата в дебюте. Защита. Как отражать скороспелый дебютный наскок противника.</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“Поставь детский мат”, “Мат в 1 ход”, “Защитись от мата”.</w:t>
            </w:r>
          </w:p>
        </w:tc>
      </w:tr>
      <w:tr w:rsidR="00F33AA0" w:rsidRPr="00D66705" w:rsidTr="005D1ADD">
        <w:trPr>
          <w:trHeight w:val="21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21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13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“Повторюшка-хрюшка” (черные копируют ходы белых). Наказание “повторюшек”.</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“Поставь мат в 1 ход “повторюшке”, “Выиграй фигуру у “повторюшки”.</w:t>
            </w:r>
          </w:p>
        </w:tc>
      </w:tr>
      <w:tr w:rsidR="00F33AA0" w:rsidRPr="00D66705" w:rsidTr="005D1ADD">
        <w:trPr>
          <w:trHeight w:val="24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3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 Быстрейшее развитие фигур. Темпы. Гамбиты.</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Дидактическое задание “Выведи фигуру”.</w:t>
            </w:r>
          </w:p>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3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задания “Выведи фигуру”..</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3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Наказание за несоблюдение принципа быстрейшего развития фигур. “Пешкоедство”. Неразумность игры в дебюте одними пешками (с исключениями из правила).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два хода”, “Выигрыш материала”, “Накажи “пешкоеда”, “Можно ли побить пешку?”.</w:t>
            </w:r>
          </w:p>
        </w:tc>
      </w:tr>
      <w:tr w:rsidR="00F33AA0" w:rsidRPr="00D66705" w:rsidTr="005D1ADD">
        <w:trPr>
          <w:trHeight w:val="7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19</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 Борьба за центр. Гамбит Эванса. Королевский гамбит. Ферзевый гамбит.</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“Захвати центр”, “Выиграй фигуру”.</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 Безопасное положение короля. Рокировка.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“Можно ли сделать рокировку?”, “В какую сторону можно рокировать?”, “Поставь мат в 1 ход нерокированному королю”, “Поставь мат в 2 хода нерокированному королю”, “Не получат ли белые мат в 1 ход, если рокируют?”.</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 Гармоничное пешечное расположение. Какие бывают пешки.</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“Чем бить черную фигуру?”, “Сдвой противнику пешки”.</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Связка в дебюте. </w:t>
            </w:r>
            <w:r w:rsidRPr="00D66705">
              <w:rPr>
                <w:rFonts w:ascii="Times New Roman" w:eastAsia="Times New Roman" w:hAnsi="Times New Roman" w:cs="Times New Roman"/>
                <w:color w:val="000000"/>
                <w:sz w:val="24"/>
                <w:szCs w:val="24"/>
                <w:lang w:eastAsia="zh-CN"/>
              </w:rPr>
              <w:lastRenderedPageBreak/>
              <w:t>Полная и неполная связка.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 xml:space="preserve">Дидактические задания “Выиграй фигуру”, “Сдвой </w:t>
            </w:r>
            <w:r w:rsidRPr="00D66705">
              <w:rPr>
                <w:rFonts w:ascii="Times New Roman" w:eastAsia="Times New Roman" w:hAnsi="Times New Roman" w:cs="Times New Roman"/>
                <w:color w:val="000000"/>
                <w:sz w:val="24"/>
                <w:szCs w:val="24"/>
                <w:lang w:eastAsia="zh-CN"/>
              </w:rPr>
              <w:lastRenderedPageBreak/>
              <w:t>противнику пешки”, “Успешное развязывание”.</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Очень коротко о дебютах. Открытые, полуоткрытые и закрытые дебюты.</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29</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игры и задания. Игровая практика.</w:t>
            </w:r>
          </w:p>
        </w:tc>
      </w:tr>
      <w:tr w:rsidR="00F33AA0"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 (более сложные примеры).</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3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Повторение программного материала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3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 Повторение программного материала, изученного за второй и третий год обучения</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3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w:t>
            </w:r>
            <w:r w:rsidR="002E2EA5" w:rsidRPr="00D66705">
              <w:rPr>
                <w:rFonts w:ascii="Times New Roman" w:eastAsia="Times New Roman" w:hAnsi="Times New Roman" w:cs="Times New Roman"/>
                <w:color w:val="000000"/>
                <w:sz w:val="24"/>
                <w:szCs w:val="24"/>
                <w:lang w:eastAsia="zh-CN"/>
              </w:rPr>
              <w:t xml:space="preserve"> Игровая практика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2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bl>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2E2EA5"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4 класс </w:t>
      </w:r>
    </w:p>
    <w:tbl>
      <w:tblPr>
        <w:tblW w:w="5000" w:type="pct"/>
        <w:shd w:val="clear" w:color="auto" w:fill="FFFFFF"/>
        <w:tblCellMar>
          <w:top w:w="105" w:type="dxa"/>
          <w:left w:w="105" w:type="dxa"/>
          <w:bottom w:w="105" w:type="dxa"/>
          <w:right w:w="105" w:type="dxa"/>
        </w:tblCellMar>
        <w:tblLook w:val="04A0"/>
      </w:tblPr>
      <w:tblGrid>
        <w:gridCol w:w="988"/>
        <w:gridCol w:w="2335"/>
        <w:gridCol w:w="6151"/>
      </w:tblGrid>
      <w:tr w:rsidR="002E2EA5" w:rsidRPr="00D66705" w:rsidTr="005D1ADD">
        <w:trPr>
          <w:trHeight w:val="426"/>
        </w:trPr>
        <w:tc>
          <w:tcPr>
            <w:tcW w:w="3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E2EA5" w:rsidRPr="005D1ADD" w:rsidRDefault="002E2EA5" w:rsidP="00900244">
            <w:pPr>
              <w:spacing w:after="0" w:line="240" w:lineRule="auto"/>
              <w:jc w:val="center"/>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color w:val="000000"/>
                <w:sz w:val="24"/>
                <w:szCs w:val="24"/>
                <w:lang w:eastAsia="zh-CN"/>
              </w:rPr>
              <w:t>№ </w:t>
            </w:r>
            <w:r w:rsidRPr="005D1ADD">
              <w:rPr>
                <w:rFonts w:ascii="Times New Roman" w:eastAsia="Times New Roman" w:hAnsi="Times New Roman" w:cs="Times New Roman"/>
                <w:bCs/>
                <w:color w:val="000000"/>
                <w:sz w:val="24"/>
                <w:szCs w:val="24"/>
                <w:lang w:eastAsia="zh-CN"/>
              </w:rPr>
              <w:t>урока</w:t>
            </w:r>
          </w:p>
        </w:tc>
        <w:tc>
          <w:tcPr>
            <w:tcW w:w="11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E2EA5" w:rsidRPr="005D1ADD" w:rsidRDefault="002E2EA5" w:rsidP="00900244">
            <w:pPr>
              <w:spacing w:after="0" w:line="240" w:lineRule="auto"/>
              <w:jc w:val="center"/>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Cs/>
                <w:color w:val="000000"/>
                <w:sz w:val="24"/>
                <w:szCs w:val="24"/>
                <w:lang w:eastAsia="zh-CN"/>
              </w:rPr>
              <w:t>Тема занятия</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2E2EA5" w:rsidRPr="00D66705" w:rsidRDefault="002E2EA5" w:rsidP="00900244">
            <w:pPr>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sz w:val="24"/>
                <w:szCs w:val="24"/>
                <w:lang w:eastAsia="ru-RU"/>
              </w:rPr>
              <w:t>Характеристика основных видов деятельности обучающихся</w:t>
            </w:r>
          </w:p>
        </w:tc>
      </w:tr>
      <w:tr w:rsidR="002E2EA5" w:rsidRPr="00D66705" w:rsidTr="005D1ADD">
        <w:trPr>
          <w:trHeight w:val="276"/>
        </w:trPr>
        <w:tc>
          <w:tcPr>
            <w:tcW w:w="364" w:type="pct"/>
            <w:vMerge/>
            <w:tcBorders>
              <w:top w:val="single" w:sz="6" w:space="0" w:color="000000"/>
              <w:left w:val="single" w:sz="6" w:space="0" w:color="000000"/>
              <w:bottom w:val="single" w:sz="6" w:space="0" w:color="000000"/>
              <w:right w:val="nil"/>
            </w:tcBorders>
            <w:shd w:val="clear" w:color="auto" w:fill="FFFFFF"/>
            <w:vAlign w:val="cente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1164" w:type="pct"/>
            <w:vMerge/>
            <w:tcBorders>
              <w:top w:val="single" w:sz="6" w:space="0" w:color="000000"/>
              <w:left w:val="single" w:sz="6" w:space="0" w:color="000000"/>
              <w:bottom w:val="single" w:sz="6" w:space="0" w:color="000000"/>
              <w:right w:val="nil"/>
            </w:tcBorders>
            <w:shd w:val="clear" w:color="auto" w:fill="FFFFFF"/>
            <w:vAlign w:val="cente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5D1ADD" w:rsidRDefault="002E2EA5" w:rsidP="00900244">
            <w:pPr>
              <w:spacing w:after="0" w:line="240" w:lineRule="auto"/>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
                <w:bCs/>
                <w:color w:val="000000"/>
                <w:sz w:val="24"/>
                <w:szCs w:val="24"/>
                <w:lang w:eastAsia="zh-CN"/>
              </w:rPr>
              <w:t>Повторение изученного материала.</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w:t>
            </w:r>
            <w:r w:rsidRPr="00D66705">
              <w:rPr>
                <w:rFonts w:ascii="Times New Roman" w:eastAsia="Times New Roman" w:hAnsi="Times New Roman" w:cs="Times New Roman"/>
                <w:color w:val="000000"/>
                <w:sz w:val="24"/>
                <w:szCs w:val="24"/>
                <w:lang w:eastAsia="zh-CN"/>
              </w:rPr>
              <w:lastRenderedPageBreak/>
              <w:t>мат, пат. Начальное положение.</w:t>
            </w:r>
          </w:p>
        </w:tc>
      </w:tr>
      <w:tr w:rsidR="002E2EA5" w:rsidRPr="00D66705" w:rsidTr="005D1ADD">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Повторение изученного </w:t>
            </w:r>
            <w:r w:rsidRPr="00D66705">
              <w:rPr>
                <w:rFonts w:ascii="Times New Roman" w:eastAsia="Times New Roman" w:hAnsi="Times New Roman" w:cs="Times New Roman"/>
                <w:color w:val="000000"/>
                <w:sz w:val="24"/>
                <w:szCs w:val="24"/>
                <w:lang w:eastAsia="zh-CN"/>
              </w:rPr>
              <w:lastRenderedPageBreak/>
              <w:t>материала. Повторение программного материала, изученного за год обучения</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30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изученного материала.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
                <w:bCs/>
                <w:color w:val="000000"/>
                <w:sz w:val="24"/>
                <w:szCs w:val="24"/>
                <w:lang w:eastAsia="zh-CN"/>
              </w:rPr>
              <w:t>1. ОСНОВЫ МИТТЕЛЬШПИЛЯ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60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Самые общие рекомендации о том, как играть в миттельшпиле.</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19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Дидактическое задание “Выигрыш материала</w:t>
            </w:r>
          </w:p>
        </w:tc>
      </w:tr>
      <w:tr w:rsidR="002E2EA5" w:rsidRPr="00D66705" w:rsidTr="005D1ADD">
        <w:trPr>
          <w:trHeight w:val="40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Тактические приемы. Связка в миттельшпиле. Двойной удар.</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67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Тактические приемы. Открытое нападение. Открытый шах. Двойной шах.</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Дидактическое задание “Выигрыш материала”.</w:t>
            </w:r>
          </w:p>
        </w:tc>
      </w:tr>
      <w:tr w:rsidR="002E2EA5" w:rsidRPr="00D66705" w:rsidTr="005D1ADD">
        <w:trPr>
          <w:trHeight w:val="16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задания “Выигрыш материала”.</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“Объяви мат в 3 хода”, “Выигрыш материала”.</w:t>
            </w:r>
          </w:p>
        </w:tc>
      </w:tr>
      <w:tr w:rsidR="002E2EA5" w:rsidRPr="00D66705" w:rsidTr="005D1ADD">
        <w:trPr>
          <w:trHeight w:val="16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9</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(на мат в 3 хода) и комбинации, ведущие к достижению материального перевеса. Темы завлечения, отвлечения, блокировки.</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10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21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Матовые комбинации и комбинации, ведущие к достижению материального перевеса. Темы </w:t>
            </w:r>
            <w:r w:rsidRPr="00D66705">
              <w:rPr>
                <w:rFonts w:ascii="Times New Roman" w:eastAsia="Times New Roman" w:hAnsi="Times New Roman" w:cs="Times New Roman"/>
                <w:color w:val="000000"/>
                <w:sz w:val="24"/>
                <w:szCs w:val="24"/>
                <w:lang w:eastAsia="zh-CN"/>
              </w:rPr>
              <w:lastRenderedPageBreak/>
              <w:t>разрушения королевского прикрытия, освобождения пространства, уничтожения защиты.</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Дидактические задания “Объяви мат в 3 хода”, “Выигрыш материала”. Игровая практика</w:t>
            </w:r>
          </w:p>
        </w:tc>
      </w:tr>
      <w:tr w:rsidR="002E2EA5" w:rsidRPr="00D66705" w:rsidTr="005D1ADD">
        <w:trPr>
          <w:trHeight w:val="426"/>
        </w:trPr>
        <w:tc>
          <w:tcPr>
            <w:tcW w:w="3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12</w:t>
            </w:r>
          </w:p>
        </w:tc>
        <w:tc>
          <w:tcPr>
            <w:tcW w:w="11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276"/>
        </w:trPr>
        <w:tc>
          <w:tcPr>
            <w:tcW w:w="364" w:type="pct"/>
            <w:vMerge/>
            <w:tcBorders>
              <w:top w:val="single" w:sz="6" w:space="0" w:color="000000"/>
              <w:left w:val="single" w:sz="6" w:space="0" w:color="000000"/>
              <w:bottom w:val="single" w:sz="6" w:space="0" w:color="000000"/>
              <w:right w:val="nil"/>
            </w:tcBorders>
            <w:shd w:val="clear" w:color="auto" w:fill="FFFFFF"/>
            <w:vAlign w:val="cente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1164" w:type="pct"/>
            <w:vMerge/>
            <w:tcBorders>
              <w:top w:val="single" w:sz="6" w:space="0" w:color="000000"/>
              <w:left w:val="single" w:sz="6" w:space="0" w:color="000000"/>
              <w:bottom w:val="single" w:sz="6" w:space="0" w:color="000000"/>
              <w:right w:val="nil"/>
            </w:tcBorders>
            <w:shd w:val="clear" w:color="auto" w:fill="FFFFFF"/>
            <w:vAlign w:val="cente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“Объяви мат в 3 хода”, “Выигрыш материала”.</w:t>
            </w:r>
          </w:p>
        </w:tc>
      </w:tr>
      <w:tr w:rsidR="002E2EA5" w:rsidRPr="00D66705" w:rsidTr="005D1ADD">
        <w:trPr>
          <w:trHeight w:val="24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и комбинации, ведущие к достижению материального перевеса. Темы связки, “рентгена”, перекрытия.</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51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и комбинации, ведущие к достижению материального перевеса. Другие темы комбинаций и сочетание тематических приемов.</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“Объяви мат в 3 хода”, “Выигрыш материала”. 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60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для достижения ничьей. Патовые комбинации. Комбинации на вечный шах.</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Дидактическое задание “Сделай ничью”. 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 “Сделай ничью”.</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6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19</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Классическое наследие. “Бессмертная” партия. “Вечнозеленая” партия.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5D1ADD" w:rsidRDefault="002E2EA5" w:rsidP="00900244">
            <w:pPr>
              <w:spacing w:after="0" w:line="240" w:lineRule="auto"/>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
                <w:bCs/>
                <w:color w:val="000000"/>
                <w:sz w:val="24"/>
                <w:szCs w:val="24"/>
                <w:lang w:eastAsia="zh-CN"/>
              </w:rPr>
              <w:t xml:space="preserve">2. ОСНОВЫ </w:t>
            </w:r>
            <w:r w:rsidRPr="005D1ADD">
              <w:rPr>
                <w:rFonts w:ascii="Times New Roman" w:eastAsia="Times New Roman" w:hAnsi="Times New Roman" w:cs="Times New Roman"/>
                <w:b/>
                <w:bCs/>
                <w:color w:val="000000"/>
                <w:sz w:val="24"/>
                <w:szCs w:val="24"/>
                <w:lang w:eastAsia="zh-CN"/>
              </w:rPr>
              <w:lastRenderedPageBreak/>
              <w:t>ЭНДШПИЛЯ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Ладья против ладьи. Ферзь против ферзя. Ферзь против ладьи (простые случаи).</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2 хода”, “Мат в 3 хода”, “Выигрыш фигуры”.</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Ферзь против слона. Ферзь против коня. Ладья против слона (простые случаи). Ладья против коня (простые случаи).</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2 хода”, “Мат в 3 хода”, “Выигрыш фигуры”.</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9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Матование двумя слонами (простые случаи). Матование слоном и конем (простые случаи).</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2 хода”, “Мат в 3 хода”.</w:t>
            </w:r>
          </w:p>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34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9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Пешка против короля. Когда пешка проходит в ферзи без помощи своего короля. Правило “квадрата”.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Дидактическое задание “Квадрат”.</w:t>
            </w:r>
          </w:p>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34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123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Пешка против короля. Белая пешка на седьмой и шестой горизонталях. Король помогает своей пешке. Оппозиция.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2 хода”, “Мат в 3 хода”, “Проведи пешку в ферзи”, “Выигрыш или ничья?”, “Куда отступить королем?”.</w:t>
            </w:r>
          </w:p>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3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9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Пешка против короля. Белая пешка на пятой горизонтали. Король ведет свою пешку за собой.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3 хода”, “Проведи пешку в ферзи”, “Выигрыш или ничья?”, “Куда отступить королем?”.</w:t>
            </w:r>
          </w:p>
        </w:tc>
      </w:tr>
      <w:tr w:rsidR="002E2EA5" w:rsidRPr="00D66705" w:rsidTr="005D1ADD">
        <w:trPr>
          <w:trHeight w:val="33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9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Удивительные ничейные положения. Два коня против короля. Слон и пешка против короля. Конь и пешка против короля.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“Куда отступить королем?”, “Путь к ничьей”.</w:t>
            </w:r>
          </w:p>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3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Повторение </w:t>
            </w:r>
            <w:r w:rsidRPr="00D66705">
              <w:rPr>
                <w:rFonts w:ascii="Times New Roman" w:eastAsia="Times New Roman" w:hAnsi="Times New Roman" w:cs="Times New Roman"/>
                <w:b/>
                <w:bCs/>
                <w:color w:val="000000"/>
                <w:sz w:val="24"/>
                <w:szCs w:val="24"/>
                <w:lang w:eastAsia="zh-CN"/>
              </w:rPr>
              <w:lastRenderedPageBreak/>
              <w:t>программного материала.</w:t>
            </w:r>
            <w:r w:rsidRPr="00D66705">
              <w:rPr>
                <w:rFonts w:ascii="Times New Roman" w:eastAsia="Times New Roman" w:hAnsi="Times New Roman" w:cs="Times New Roman"/>
                <w:color w:val="000000"/>
                <w:sz w:val="24"/>
                <w:szCs w:val="24"/>
                <w:lang w:eastAsia="zh-CN"/>
              </w:rPr>
              <w:t> 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Игровая практика</w:t>
            </w:r>
          </w:p>
        </w:tc>
      </w:tr>
    </w:tbl>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Перечень ключевых слов.</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Безопасная позиция короля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Белые и черные поля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Борьба за центр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Быстрейшее развитие фигур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Гамбиты</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Гармоничное пешечное расположение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Горизонталь, вертикаль</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Двойной удар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Двойной шах</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Двух- и трехходовые партии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Детский мат и защита от него</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Диагональ</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длинная и короткая рокировка</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мата без жертвы материала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материального перевеса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Запись начального положения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Запись шахматной партии</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Игра всеми фигурами из начального положения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Игра на мат с первых ходов</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Ключевые поля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Краткая и полная шахматная нотация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Кратка история шахмат</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 в один ход</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на мат в 3 хода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Наказание “пешкоедов”</w:t>
      </w:r>
    </w:p>
    <w:p w:rsidR="002E2EA5"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Начальная расстановка шахмат</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Начальное положение (начальная позиция)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Оппозиция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Основы дебюта </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Основы Миттельшпиля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Основы Эндшпиля </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Открытое нападение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Открытый шах</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Пат</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Понятие о темпе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Правило “квадрата”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Рождение шахмат</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Связка в дебюте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Связка в миттельшпиле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Способы защиты</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Сравнительная сила фигур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Тактические приемы</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Техника матования одинокого короля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Ход и взятие фигур </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Цель шахматной партии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Ценность фигур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Чемпионы мира по шахматам</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Шахматная доска</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Шахматная комбинация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Шахматная нотация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Шахматные фигуры</w:t>
      </w:r>
      <w:r w:rsidR="004964CC" w:rsidRPr="00D66705">
        <w:rPr>
          <w:rFonts w:ascii="Times New Roman" w:eastAsia="Times New Roman" w:hAnsi="Times New Roman" w:cs="Times New Roman"/>
          <w:color w:val="000000"/>
          <w:sz w:val="24"/>
          <w:szCs w:val="24"/>
          <w:lang w:eastAsia="zh-CN"/>
        </w:rPr>
        <w:t xml:space="preserve"> (Белые, черные, ладья, слон, ферзь, конь, пешка, король)</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Элементарные окончания.</w:t>
      </w:r>
    </w:p>
    <w:p w:rsidR="005D1ADD" w:rsidRDefault="005D1ADD" w:rsidP="00900244">
      <w:pPr>
        <w:autoSpaceDE w:val="0"/>
        <w:autoSpaceDN w:val="0"/>
        <w:adjustRightInd w:val="0"/>
        <w:spacing w:after="0" w:line="240" w:lineRule="auto"/>
        <w:ind w:left="-567" w:right="115" w:firstLine="708"/>
        <w:jc w:val="center"/>
        <w:rPr>
          <w:rFonts w:ascii="Times New Roman" w:eastAsia="Times New Roman" w:hAnsi="Times New Roman" w:cs="Times New Roman"/>
          <w:b/>
          <w:sz w:val="24"/>
          <w:szCs w:val="24"/>
          <w:lang w:eastAsia="ru-RU"/>
        </w:rPr>
      </w:pPr>
    </w:p>
    <w:p w:rsidR="000B037C" w:rsidRPr="000B037C" w:rsidRDefault="000B037C" w:rsidP="00900244">
      <w:pPr>
        <w:autoSpaceDE w:val="0"/>
        <w:autoSpaceDN w:val="0"/>
        <w:adjustRightInd w:val="0"/>
        <w:spacing w:after="0" w:line="240" w:lineRule="auto"/>
        <w:ind w:left="-567" w:right="115" w:firstLine="708"/>
        <w:jc w:val="center"/>
        <w:rPr>
          <w:rFonts w:ascii="Times New Roman" w:eastAsia="Times New Roman" w:hAnsi="Times New Roman" w:cs="Times New Roman"/>
          <w:iCs/>
          <w:sz w:val="24"/>
          <w:szCs w:val="24"/>
          <w:lang w:eastAsia="ru-RU"/>
        </w:rPr>
      </w:pPr>
      <w:r w:rsidRPr="000B037C">
        <w:rPr>
          <w:rFonts w:ascii="Times New Roman" w:eastAsia="Times New Roman" w:hAnsi="Times New Roman" w:cs="Times New Roman"/>
          <w:b/>
          <w:sz w:val="24"/>
          <w:szCs w:val="24"/>
          <w:lang w:eastAsia="ru-RU"/>
        </w:rPr>
        <w:t xml:space="preserve">Планируемые результаты  </w:t>
      </w:r>
      <w:r w:rsidRPr="000B037C">
        <w:rPr>
          <w:rFonts w:ascii="Times New Roman" w:eastAsia="Times New Roman" w:hAnsi="Times New Roman" w:cs="Times New Roman"/>
          <w:b/>
          <w:iCs/>
          <w:sz w:val="24"/>
          <w:szCs w:val="24"/>
          <w:lang w:eastAsia="ru-RU"/>
        </w:rPr>
        <w:t>освоения учебного предмета «Шахматы</w:t>
      </w:r>
      <w:r w:rsidRPr="000B037C">
        <w:rPr>
          <w:rFonts w:ascii="Times New Roman" w:eastAsia="Times New Roman" w:hAnsi="Times New Roman" w:cs="Times New Roman"/>
          <w:iCs/>
          <w:sz w:val="24"/>
          <w:szCs w:val="24"/>
          <w:lang w:eastAsia="ru-RU"/>
        </w:rPr>
        <w:t>»</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В результате освоения программы «Шахматы в школе» учащиеся должны </w:t>
      </w:r>
      <w:r w:rsidR="005D1ADD">
        <w:rPr>
          <w:rFonts w:ascii="Times New Roman" w:hAnsi="Times New Roman" w:cs="Times New Roman"/>
          <w:sz w:val="24"/>
          <w:szCs w:val="24"/>
        </w:rPr>
        <w:t>уметь применять</w:t>
      </w:r>
      <w:r w:rsidRPr="00D66705">
        <w:rPr>
          <w:rFonts w:ascii="Times New Roman" w:hAnsi="Times New Roman" w:cs="Times New Roman"/>
          <w:sz w:val="24"/>
          <w:szCs w:val="24"/>
        </w:rPr>
        <w:t>:</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 – правила техники безопасности во время занятий;</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 – историю возникновения и развития шахматной игры;</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 – имена чемпионов мира по шахматам и ведущих шахматистов мира, какой вклад они внесли в развитие шахмат; </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 вклад чемпионов мира по шахматам в развитие шахматной культуры; </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историю возникновения шахматных соревнований, правила проведения соревнований, шахматный этикет, а также какими личностными (интеллектуальными, физическими, духовно-нравственными) качествами должен обладать шахматист</w:t>
      </w:r>
      <w:r w:rsidR="005D1ADD">
        <w:rPr>
          <w:rFonts w:ascii="Times New Roman" w:hAnsi="Times New Roman" w:cs="Times New Roman"/>
          <w:sz w:val="24"/>
          <w:szCs w:val="24"/>
        </w:rPr>
        <w:t xml:space="preserve"> - </w:t>
      </w:r>
      <w:r w:rsidRPr="00D66705">
        <w:rPr>
          <w:rFonts w:ascii="Times New Roman" w:hAnsi="Times New Roman" w:cs="Times New Roman"/>
          <w:sz w:val="24"/>
          <w:szCs w:val="24"/>
        </w:rPr>
        <w:t xml:space="preserve">спортсмен; </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 историю развития шахматной культуры и спорта в России, выдающихся шахматных деятелей России; </w:t>
      </w:r>
    </w:p>
    <w:p w:rsidR="000B037C" w:rsidRPr="00D66705" w:rsidRDefault="000B037C"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r w:rsidRPr="00D66705">
        <w:rPr>
          <w:rFonts w:ascii="Times New Roman" w:hAnsi="Times New Roman" w:cs="Times New Roman"/>
          <w:sz w:val="24"/>
          <w:szCs w:val="24"/>
        </w:rPr>
        <w:t xml:space="preserve">– приобретённые знания и умения в самостоятельной творческой деятельности. </w:t>
      </w:r>
    </w:p>
    <w:p w:rsidR="005D1ADD" w:rsidRDefault="005D1ADD"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p>
    <w:p w:rsidR="002E2EA5" w:rsidRPr="002E2EA5" w:rsidRDefault="005D1ADD"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b/>
          <w:iCs/>
          <w:sz w:val="24"/>
          <w:szCs w:val="24"/>
          <w:lang w:eastAsia="ru-RU"/>
        </w:rPr>
        <w:t>К</w:t>
      </w:r>
      <w:r>
        <w:rPr>
          <w:rFonts w:ascii="Times New Roman" w:eastAsia="Times New Roman" w:hAnsi="Times New Roman" w:cs="Times New Roman"/>
          <w:b/>
          <w:iCs/>
          <w:sz w:val="24"/>
          <w:szCs w:val="24"/>
          <w:lang w:eastAsia="ru-RU"/>
        </w:rPr>
        <w:t xml:space="preserve"> </w:t>
      </w:r>
      <w:r w:rsidR="002E2EA5" w:rsidRPr="002E2EA5">
        <w:rPr>
          <w:rFonts w:ascii="Times New Roman" w:eastAsia="Times New Roman" w:hAnsi="Times New Roman" w:cs="Times New Roman"/>
          <w:b/>
          <w:iCs/>
          <w:sz w:val="24"/>
          <w:szCs w:val="24"/>
          <w:lang w:eastAsia="ru-RU"/>
        </w:rPr>
        <w:t xml:space="preserve"> концу первого года обучения</w:t>
      </w:r>
      <w:r>
        <w:rPr>
          <w:rFonts w:ascii="Times New Roman" w:eastAsia="Times New Roman" w:hAnsi="Times New Roman" w:cs="Times New Roman"/>
          <w:b/>
          <w:iCs/>
          <w:sz w:val="24"/>
          <w:szCs w:val="24"/>
          <w:lang w:eastAsia="ru-RU"/>
        </w:rPr>
        <w:t xml:space="preserve"> обучающиеся должны</w:t>
      </w:r>
      <w:r w:rsidR="002E2EA5" w:rsidRPr="002E2EA5">
        <w:rPr>
          <w:rFonts w:ascii="Times New Roman" w:eastAsia="Times New Roman" w:hAnsi="Times New Roman" w:cs="Times New Roman"/>
          <w:iCs/>
          <w:sz w:val="24"/>
          <w:szCs w:val="24"/>
          <w:lang w:eastAsia="ru-RU"/>
        </w:rPr>
        <w:t>:</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-объяснять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-знать шахматные фигуры: ладья, слон, ферзь, конь, пешка, король;</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-знать правила хода и взятия каждой фигуры;</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-ориентироваться на шахматной доске; играть каждой фигурой в отдельности и в совокупности с другими фигурами без нарушения правил шахматного кодекса;</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-правильно располагать шахматную доску между партнерами;</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-правильно расставлять фигуры перед игрой;</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-различать вертикаль, горизонталь, диагональ;</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-рокировать короля, объявлять шах, ставить мат, решать элементарные задачи на мат в один ход;</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-знать, что такое ничья, пат и вечный шах;</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-знать «цену» каждой шахматной фигуры;</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-усвоить технику матования одинокого короля двумя ладьями, ферзем и ладьей, ферзем и королем;</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-овладеть способом «взятие на проходе»;</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-записывать шахматную партию;</w:t>
      </w:r>
    </w:p>
    <w:p w:rsidR="000B037C" w:rsidRPr="00D6670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-уметь играть целую шахматную партию с соперником от начала до конца с записью своих ходов и ходов соперника.</w:t>
      </w:r>
    </w:p>
    <w:p w:rsidR="005D1ADD" w:rsidRPr="002E2EA5" w:rsidRDefault="005D1ADD"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b/>
          <w:iCs/>
          <w:sz w:val="24"/>
          <w:szCs w:val="24"/>
          <w:lang w:eastAsia="ru-RU"/>
        </w:rPr>
        <w:t>К</w:t>
      </w:r>
      <w:r>
        <w:rPr>
          <w:rFonts w:ascii="Times New Roman" w:eastAsia="Times New Roman" w:hAnsi="Times New Roman" w:cs="Times New Roman"/>
          <w:b/>
          <w:iCs/>
          <w:sz w:val="24"/>
          <w:szCs w:val="24"/>
          <w:lang w:eastAsia="ru-RU"/>
        </w:rPr>
        <w:t xml:space="preserve"> </w:t>
      </w:r>
      <w:r w:rsidRPr="002E2EA5">
        <w:rPr>
          <w:rFonts w:ascii="Times New Roman" w:eastAsia="Times New Roman" w:hAnsi="Times New Roman" w:cs="Times New Roman"/>
          <w:b/>
          <w:iCs/>
          <w:sz w:val="24"/>
          <w:szCs w:val="24"/>
          <w:lang w:eastAsia="ru-RU"/>
        </w:rPr>
        <w:t xml:space="preserve"> концу </w:t>
      </w:r>
      <w:r>
        <w:rPr>
          <w:rFonts w:ascii="Times New Roman" w:eastAsia="Times New Roman" w:hAnsi="Times New Roman" w:cs="Times New Roman"/>
          <w:b/>
          <w:iCs/>
          <w:sz w:val="24"/>
          <w:szCs w:val="24"/>
          <w:lang w:eastAsia="ru-RU"/>
        </w:rPr>
        <w:t>второго</w:t>
      </w:r>
      <w:r w:rsidRPr="002E2EA5">
        <w:rPr>
          <w:rFonts w:ascii="Times New Roman" w:eastAsia="Times New Roman" w:hAnsi="Times New Roman" w:cs="Times New Roman"/>
          <w:b/>
          <w:iCs/>
          <w:sz w:val="24"/>
          <w:szCs w:val="24"/>
          <w:lang w:eastAsia="ru-RU"/>
        </w:rPr>
        <w:t xml:space="preserve"> года обучения</w:t>
      </w:r>
      <w:r>
        <w:rPr>
          <w:rFonts w:ascii="Times New Roman" w:eastAsia="Times New Roman" w:hAnsi="Times New Roman" w:cs="Times New Roman"/>
          <w:b/>
          <w:iCs/>
          <w:sz w:val="24"/>
          <w:szCs w:val="24"/>
          <w:lang w:eastAsia="ru-RU"/>
        </w:rPr>
        <w:t xml:space="preserve"> обучающиеся должны</w:t>
      </w:r>
      <w:r w:rsidRPr="002E2EA5">
        <w:rPr>
          <w:rFonts w:ascii="Times New Roman" w:eastAsia="Times New Roman" w:hAnsi="Times New Roman" w:cs="Times New Roman"/>
          <w:iCs/>
          <w:sz w:val="24"/>
          <w:szCs w:val="24"/>
          <w:lang w:eastAsia="ru-RU"/>
        </w:rPr>
        <w:t>:</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уметь видеть нападение со стороны партнёра, защищать свои фигуры, нападать и создавать угрозы;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защищать свои фигуры от нападения и угроз;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решать шахматные задачи на тактику и видеть следующие тактические угрозы в партиях: двойной удар, связку, ловлю фигуры, сквозной удар, мат на последней горизонтали, открытый и двойной шахи;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ставить мат одинокому королю ладьёй и королём;</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lastRenderedPageBreak/>
        <w:t xml:space="preserve"> – разыгрывать шахматную партию с партнёром от начала и до конца, правильно выводя фигуры в дебюте;</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 реализовывать большое материальное преимущество.</w:t>
      </w:r>
    </w:p>
    <w:p w:rsidR="005D1ADD" w:rsidRDefault="005D1ADD" w:rsidP="00900244">
      <w:pPr>
        <w:tabs>
          <w:tab w:val="left" w:pos="240"/>
        </w:tabs>
        <w:autoSpaceDE w:val="0"/>
        <w:autoSpaceDN w:val="0"/>
        <w:adjustRightInd w:val="0"/>
        <w:spacing w:after="0" w:line="240" w:lineRule="auto"/>
        <w:ind w:right="115"/>
        <w:jc w:val="both"/>
        <w:rPr>
          <w:rFonts w:ascii="Times New Roman" w:hAnsi="Times New Roman" w:cs="Times New Roman"/>
          <w:b/>
          <w:sz w:val="24"/>
          <w:szCs w:val="24"/>
        </w:rPr>
      </w:pPr>
    </w:p>
    <w:p w:rsidR="000B037C" w:rsidRPr="005D1ADD" w:rsidRDefault="000B037C"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r w:rsidRPr="00D66705">
        <w:rPr>
          <w:rFonts w:ascii="Times New Roman" w:hAnsi="Times New Roman" w:cs="Times New Roman"/>
          <w:b/>
          <w:sz w:val="24"/>
          <w:szCs w:val="24"/>
        </w:rPr>
        <w:t xml:space="preserve"> </w:t>
      </w:r>
      <w:r w:rsidR="005D1ADD" w:rsidRPr="002E2EA5">
        <w:rPr>
          <w:rFonts w:ascii="Times New Roman" w:eastAsia="Times New Roman" w:hAnsi="Times New Roman" w:cs="Times New Roman"/>
          <w:b/>
          <w:iCs/>
          <w:sz w:val="24"/>
          <w:szCs w:val="24"/>
          <w:lang w:eastAsia="ru-RU"/>
        </w:rPr>
        <w:t>К</w:t>
      </w:r>
      <w:r w:rsidR="005D1ADD">
        <w:rPr>
          <w:rFonts w:ascii="Times New Roman" w:eastAsia="Times New Roman" w:hAnsi="Times New Roman" w:cs="Times New Roman"/>
          <w:b/>
          <w:iCs/>
          <w:sz w:val="24"/>
          <w:szCs w:val="24"/>
          <w:lang w:eastAsia="ru-RU"/>
        </w:rPr>
        <w:t xml:space="preserve"> </w:t>
      </w:r>
      <w:r w:rsidR="005D1ADD" w:rsidRPr="002E2EA5">
        <w:rPr>
          <w:rFonts w:ascii="Times New Roman" w:eastAsia="Times New Roman" w:hAnsi="Times New Roman" w:cs="Times New Roman"/>
          <w:b/>
          <w:iCs/>
          <w:sz w:val="24"/>
          <w:szCs w:val="24"/>
          <w:lang w:eastAsia="ru-RU"/>
        </w:rPr>
        <w:t xml:space="preserve"> концу </w:t>
      </w:r>
      <w:r w:rsidR="005D1ADD">
        <w:rPr>
          <w:rFonts w:ascii="Times New Roman" w:eastAsia="Times New Roman" w:hAnsi="Times New Roman" w:cs="Times New Roman"/>
          <w:b/>
          <w:iCs/>
          <w:sz w:val="24"/>
          <w:szCs w:val="24"/>
          <w:lang w:eastAsia="ru-RU"/>
        </w:rPr>
        <w:t>третьего</w:t>
      </w:r>
      <w:r w:rsidR="005D1ADD" w:rsidRPr="002E2EA5">
        <w:rPr>
          <w:rFonts w:ascii="Times New Roman" w:eastAsia="Times New Roman" w:hAnsi="Times New Roman" w:cs="Times New Roman"/>
          <w:b/>
          <w:iCs/>
          <w:sz w:val="24"/>
          <w:szCs w:val="24"/>
          <w:lang w:eastAsia="ru-RU"/>
        </w:rPr>
        <w:t xml:space="preserve"> года обучения</w:t>
      </w:r>
      <w:r w:rsidR="005D1ADD">
        <w:rPr>
          <w:rFonts w:ascii="Times New Roman" w:eastAsia="Times New Roman" w:hAnsi="Times New Roman" w:cs="Times New Roman"/>
          <w:b/>
          <w:iCs/>
          <w:sz w:val="24"/>
          <w:szCs w:val="24"/>
          <w:lang w:eastAsia="ru-RU"/>
        </w:rPr>
        <w:t xml:space="preserve"> обучающиеся должны</w:t>
      </w:r>
      <w:r w:rsidR="005D1ADD" w:rsidRPr="002E2EA5">
        <w:rPr>
          <w:rFonts w:ascii="Times New Roman" w:eastAsia="Times New Roman" w:hAnsi="Times New Roman" w:cs="Times New Roman"/>
          <w:iCs/>
          <w:sz w:val="24"/>
          <w:szCs w:val="24"/>
          <w:lang w:eastAsia="ru-RU"/>
        </w:rPr>
        <w:t>:</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владеть новыми элементами шахматной тактики: «завлечение», «отвлечение», «уничтожение защиты», «спёртый мат»;</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 понимать основы разыгрывания дебюта и правильно выводить фигуры в начале партии;</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 знать способы атаки на рокировавшегося и нерокировавшегося короля;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уметь разыгрывать элементарные пешечные эндшпили и реализовывать большое материальное преимущество; </w:t>
      </w:r>
    </w:p>
    <w:p w:rsidR="005D1ADD"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принимать участие в шахматных соревнованиях. </w:t>
      </w:r>
    </w:p>
    <w:p w:rsidR="005D1ADD" w:rsidRPr="002E2EA5" w:rsidRDefault="005D1ADD"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b/>
          <w:iCs/>
          <w:sz w:val="24"/>
          <w:szCs w:val="24"/>
          <w:lang w:eastAsia="ru-RU"/>
        </w:rPr>
        <w:t>К</w:t>
      </w:r>
      <w:r>
        <w:rPr>
          <w:rFonts w:ascii="Times New Roman" w:eastAsia="Times New Roman" w:hAnsi="Times New Roman" w:cs="Times New Roman"/>
          <w:b/>
          <w:iCs/>
          <w:sz w:val="24"/>
          <w:szCs w:val="24"/>
          <w:lang w:eastAsia="ru-RU"/>
        </w:rPr>
        <w:t xml:space="preserve"> </w:t>
      </w:r>
      <w:r w:rsidRPr="002E2EA5">
        <w:rPr>
          <w:rFonts w:ascii="Times New Roman" w:eastAsia="Times New Roman" w:hAnsi="Times New Roman" w:cs="Times New Roman"/>
          <w:b/>
          <w:iCs/>
          <w:sz w:val="24"/>
          <w:szCs w:val="24"/>
          <w:lang w:eastAsia="ru-RU"/>
        </w:rPr>
        <w:t xml:space="preserve"> концу </w:t>
      </w:r>
      <w:r>
        <w:rPr>
          <w:rFonts w:ascii="Times New Roman" w:eastAsia="Times New Roman" w:hAnsi="Times New Roman" w:cs="Times New Roman"/>
          <w:b/>
          <w:iCs/>
          <w:sz w:val="24"/>
          <w:szCs w:val="24"/>
          <w:lang w:eastAsia="ru-RU"/>
        </w:rPr>
        <w:t>четвертого</w:t>
      </w:r>
      <w:r w:rsidRPr="002E2EA5">
        <w:rPr>
          <w:rFonts w:ascii="Times New Roman" w:eastAsia="Times New Roman" w:hAnsi="Times New Roman" w:cs="Times New Roman"/>
          <w:b/>
          <w:iCs/>
          <w:sz w:val="24"/>
          <w:szCs w:val="24"/>
          <w:lang w:eastAsia="ru-RU"/>
        </w:rPr>
        <w:t xml:space="preserve"> года обучения</w:t>
      </w:r>
      <w:r>
        <w:rPr>
          <w:rFonts w:ascii="Times New Roman" w:eastAsia="Times New Roman" w:hAnsi="Times New Roman" w:cs="Times New Roman"/>
          <w:b/>
          <w:iCs/>
          <w:sz w:val="24"/>
          <w:szCs w:val="24"/>
          <w:lang w:eastAsia="ru-RU"/>
        </w:rPr>
        <w:t xml:space="preserve"> обучающиеся должны</w:t>
      </w:r>
      <w:r w:rsidRPr="002E2EA5">
        <w:rPr>
          <w:rFonts w:ascii="Times New Roman" w:eastAsia="Times New Roman" w:hAnsi="Times New Roman" w:cs="Times New Roman"/>
          <w:iCs/>
          <w:sz w:val="24"/>
          <w:szCs w:val="24"/>
          <w:lang w:eastAsia="ru-RU"/>
        </w:rPr>
        <w:t>:</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владеть основными шахматными понятиями;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владеть основными элементами шахматной тактики и техники расчёта вариантов в практической игре;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находить и решать различные шахматные комбинации, в том числе мат в два – три хода;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знать и применять основные принципы развития фигур в дебюте; открытые дебюты и их теоретические варианты;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уметь атаковать короля при разносторонних и равносторонних рокировках;</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 разыгрывать элементарные пешечные, ладейные и легкофигурные эндшпили, знать теоретические позиции; – уметь реализовывать материальное преимущество; </w:t>
      </w:r>
    </w:p>
    <w:p w:rsidR="004964C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D66705">
        <w:rPr>
          <w:rFonts w:ascii="Times New Roman" w:hAnsi="Times New Roman" w:cs="Times New Roman"/>
          <w:sz w:val="24"/>
          <w:szCs w:val="24"/>
        </w:rPr>
        <w:t>– принимать участие в шахматных соревнованиях.</w:t>
      </w:r>
    </w:p>
    <w:p w:rsidR="002E2EA5" w:rsidRPr="00D66705" w:rsidRDefault="002E2EA5"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p>
    <w:p w:rsidR="00FA1B1F" w:rsidRPr="00FA1B1F" w:rsidRDefault="00FA1B1F" w:rsidP="00900244">
      <w:pPr>
        <w:widowControl w:val="0"/>
        <w:spacing w:after="0" w:line="240" w:lineRule="auto"/>
        <w:jc w:val="center"/>
        <w:rPr>
          <w:rFonts w:ascii="Times New Roman" w:eastAsia="Calibri" w:hAnsi="Times New Roman" w:cs="Times New Roman"/>
          <w:b/>
          <w:sz w:val="24"/>
          <w:szCs w:val="24"/>
        </w:rPr>
      </w:pPr>
      <w:r w:rsidRPr="00FA1B1F">
        <w:rPr>
          <w:rFonts w:ascii="Times New Roman" w:eastAsia="Calibri" w:hAnsi="Times New Roman" w:cs="Times New Roman"/>
          <w:b/>
          <w:sz w:val="24"/>
          <w:szCs w:val="24"/>
        </w:rPr>
        <w:t>Описание учебно-методического и материально-технического обеспечения образовательного процесса по предмету «</w:t>
      </w:r>
      <w:r w:rsidRPr="00D66705">
        <w:rPr>
          <w:rFonts w:ascii="Times New Roman" w:eastAsia="Calibri" w:hAnsi="Times New Roman" w:cs="Times New Roman"/>
          <w:b/>
          <w:sz w:val="24"/>
          <w:szCs w:val="24"/>
        </w:rPr>
        <w:t>Шахматы</w:t>
      </w:r>
      <w:r w:rsidRPr="00FA1B1F">
        <w:rPr>
          <w:rFonts w:ascii="Times New Roman" w:eastAsia="Calibri" w:hAnsi="Times New Roman" w:cs="Times New Roman"/>
          <w:b/>
          <w:sz w:val="24"/>
          <w:szCs w:val="24"/>
        </w:rPr>
        <w:t>»</w:t>
      </w:r>
    </w:p>
    <w:p w:rsidR="00FA1B1F" w:rsidRPr="00FA1B1F" w:rsidRDefault="00FA1B1F" w:rsidP="00900244">
      <w:pPr>
        <w:autoSpaceDE w:val="0"/>
        <w:autoSpaceDN w:val="0"/>
        <w:adjustRightInd w:val="0"/>
        <w:spacing w:after="0" w:line="240" w:lineRule="auto"/>
        <w:jc w:val="both"/>
        <w:rPr>
          <w:rFonts w:ascii="Times New Roman" w:eastAsia="Calibri" w:hAnsi="Times New Roman" w:cs="Times New Roman"/>
          <w:b/>
          <w:sz w:val="24"/>
          <w:szCs w:val="24"/>
          <w:u w:val="single"/>
        </w:rPr>
      </w:pPr>
      <w:r w:rsidRPr="00D66705">
        <w:rPr>
          <w:rFonts w:ascii="Times New Roman" w:eastAsia="Calibri" w:hAnsi="Times New Roman" w:cs="Times New Roman"/>
          <w:b/>
          <w:sz w:val="24"/>
          <w:szCs w:val="24"/>
          <w:u w:val="single"/>
        </w:rPr>
        <w:t xml:space="preserve">1 </w:t>
      </w:r>
      <w:r w:rsidRPr="00FA1B1F">
        <w:rPr>
          <w:rFonts w:ascii="Times New Roman" w:eastAsia="Calibri" w:hAnsi="Times New Roman" w:cs="Times New Roman"/>
          <w:b/>
          <w:sz w:val="24"/>
          <w:szCs w:val="24"/>
          <w:u w:val="single"/>
        </w:rPr>
        <w:t>класс</w:t>
      </w:r>
      <w:r w:rsidRPr="00D66705">
        <w:rPr>
          <w:rFonts w:ascii="Times New Roman" w:eastAsia="Calibri" w:hAnsi="Times New Roman" w:cs="Times New Roman"/>
          <w:b/>
          <w:sz w:val="24"/>
          <w:szCs w:val="24"/>
          <w:u w:val="single"/>
        </w:rPr>
        <w:t>, 2 класс,3 класс, 4 класс</w:t>
      </w:r>
      <w:r w:rsidRPr="00FA1B1F">
        <w:rPr>
          <w:rFonts w:ascii="Times New Roman" w:eastAsia="Calibri" w:hAnsi="Times New Roman" w:cs="Times New Roman"/>
          <w:b/>
          <w:sz w:val="24"/>
          <w:szCs w:val="24"/>
          <w:u w:val="single"/>
        </w:rPr>
        <w:t xml:space="preserve">: </w:t>
      </w:r>
    </w:p>
    <w:p w:rsidR="00FA1B1F" w:rsidRPr="00D66705" w:rsidRDefault="00FA1B1F" w:rsidP="00900244">
      <w:pPr>
        <w:autoSpaceDE w:val="0"/>
        <w:autoSpaceDN w:val="0"/>
        <w:adjustRightInd w:val="0"/>
        <w:spacing w:after="0" w:line="240" w:lineRule="auto"/>
        <w:jc w:val="both"/>
        <w:rPr>
          <w:rFonts w:ascii="Times New Roman" w:eastAsia="Calibri" w:hAnsi="Times New Roman" w:cs="Times New Roman"/>
          <w:sz w:val="24"/>
          <w:szCs w:val="24"/>
        </w:rPr>
      </w:pPr>
      <w:r w:rsidRPr="00FA1B1F">
        <w:rPr>
          <w:rFonts w:ascii="Times New Roman" w:eastAsia="Calibri" w:hAnsi="Times New Roman" w:cs="Times New Roman"/>
          <w:sz w:val="24"/>
          <w:szCs w:val="24"/>
        </w:rPr>
        <w:t>учебник «</w:t>
      </w:r>
      <w:r w:rsidRPr="00D66705">
        <w:rPr>
          <w:rFonts w:ascii="Times New Roman" w:eastAsia="Calibri" w:hAnsi="Times New Roman" w:cs="Times New Roman"/>
          <w:sz w:val="24"/>
          <w:szCs w:val="24"/>
        </w:rPr>
        <w:t>Шахматы</w:t>
      </w:r>
      <w:r w:rsidRPr="00FA1B1F">
        <w:rPr>
          <w:rFonts w:ascii="Times New Roman" w:eastAsia="Calibri" w:hAnsi="Times New Roman" w:cs="Times New Roman"/>
          <w:sz w:val="24"/>
          <w:szCs w:val="24"/>
        </w:rPr>
        <w:t xml:space="preserve">», </w:t>
      </w:r>
      <w:r w:rsidRPr="00D66705">
        <w:rPr>
          <w:rFonts w:ascii="Times New Roman" w:eastAsia="Calibri" w:hAnsi="Times New Roman" w:cs="Times New Roman"/>
          <w:sz w:val="24"/>
          <w:szCs w:val="24"/>
        </w:rPr>
        <w:t>И.Г.Сухин</w:t>
      </w:r>
      <w:r w:rsidRPr="00FA1B1F">
        <w:rPr>
          <w:rFonts w:ascii="Times New Roman" w:eastAsia="Calibri" w:hAnsi="Times New Roman" w:cs="Times New Roman"/>
          <w:sz w:val="24"/>
          <w:szCs w:val="24"/>
        </w:rPr>
        <w:t xml:space="preserve"> , «</w:t>
      </w:r>
      <w:r w:rsidRPr="00D66705">
        <w:rPr>
          <w:rFonts w:ascii="Times New Roman" w:eastAsia="Calibri" w:hAnsi="Times New Roman" w:cs="Times New Roman"/>
          <w:sz w:val="24"/>
          <w:szCs w:val="24"/>
        </w:rPr>
        <w:t>Духовное возрождение</w:t>
      </w:r>
      <w:r w:rsidRPr="00FA1B1F">
        <w:rPr>
          <w:rFonts w:ascii="Times New Roman" w:eastAsia="Calibri" w:hAnsi="Times New Roman" w:cs="Times New Roman"/>
          <w:sz w:val="24"/>
          <w:szCs w:val="24"/>
        </w:rPr>
        <w:t>»</w:t>
      </w:r>
      <w:r w:rsidRPr="00D66705">
        <w:rPr>
          <w:rFonts w:ascii="Times New Roman" w:eastAsia="Calibri" w:hAnsi="Times New Roman" w:cs="Times New Roman"/>
          <w:sz w:val="24"/>
          <w:szCs w:val="24"/>
        </w:rPr>
        <w:t>, 1 часть, 2 часть</w:t>
      </w:r>
      <w:r w:rsidR="001E435F" w:rsidRPr="001E435F">
        <w:rPr>
          <w:rFonts w:ascii="Times New Roman" w:eastAsia="Calibri" w:hAnsi="Times New Roman" w:cs="Times New Roman"/>
          <w:bCs/>
          <w:color w:val="000000"/>
          <w:spacing w:val="3"/>
          <w:sz w:val="24"/>
          <w:szCs w:val="24"/>
        </w:rPr>
        <w:t xml:space="preserve"> </w:t>
      </w:r>
      <w:r w:rsidR="001E435F">
        <w:rPr>
          <w:rFonts w:ascii="Times New Roman" w:eastAsia="Calibri" w:hAnsi="Times New Roman" w:cs="Times New Roman"/>
          <w:bCs/>
          <w:color w:val="000000"/>
          <w:spacing w:val="3"/>
          <w:sz w:val="24"/>
          <w:szCs w:val="24"/>
        </w:rPr>
        <w:t>М.,Просвещение</w:t>
      </w:r>
      <w:bookmarkStart w:id="0" w:name="_GoBack"/>
      <w:bookmarkEnd w:id="0"/>
      <w:r w:rsidR="00756DA0">
        <w:rPr>
          <w:rFonts w:ascii="Times New Roman" w:eastAsia="Calibri" w:hAnsi="Times New Roman" w:cs="Times New Roman"/>
          <w:sz w:val="24"/>
          <w:szCs w:val="24"/>
        </w:rPr>
        <w:t>;</w:t>
      </w:r>
    </w:p>
    <w:p w:rsidR="00FA1B1F" w:rsidRPr="00756DA0" w:rsidRDefault="00FA1B1F" w:rsidP="00900244">
      <w:pPr>
        <w:autoSpaceDE w:val="0"/>
        <w:autoSpaceDN w:val="0"/>
        <w:adjustRightInd w:val="0"/>
        <w:spacing w:after="0" w:line="240" w:lineRule="auto"/>
        <w:jc w:val="both"/>
        <w:rPr>
          <w:rFonts w:ascii="Times New Roman" w:eastAsia="Calibri" w:hAnsi="Times New Roman" w:cs="Times New Roman"/>
          <w:sz w:val="24"/>
          <w:szCs w:val="24"/>
        </w:rPr>
      </w:pPr>
      <w:r w:rsidRPr="00756DA0">
        <w:rPr>
          <w:rFonts w:ascii="Times New Roman" w:eastAsia="Calibri" w:hAnsi="Times New Roman" w:cs="Times New Roman"/>
          <w:sz w:val="24"/>
          <w:szCs w:val="24"/>
        </w:rPr>
        <w:t>Задачи к курсу «Шахматы», «Духовное возрождение»</w:t>
      </w:r>
      <w:r w:rsidR="00756DA0">
        <w:rPr>
          <w:rFonts w:ascii="Times New Roman" w:eastAsia="Calibri" w:hAnsi="Times New Roman" w:cs="Times New Roman"/>
          <w:sz w:val="24"/>
          <w:szCs w:val="24"/>
        </w:rPr>
        <w:t>;</w:t>
      </w:r>
    </w:p>
    <w:p w:rsidR="00FA1B1F" w:rsidRPr="00756DA0" w:rsidRDefault="00FA1B1F" w:rsidP="00900244">
      <w:pPr>
        <w:autoSpaceDE w:val="0"/>
        <w:autoSpaceDN w:val="0"/>
        <w:adjustRightInd w:val="0"/>
        <w:spacing w:after="0" w:line="240" w:lineRule="auto"/>
        <w:jc w:val="both"/>
        <w:rPr>
          <w:rFonts w:ascii="Times New Roman" w:eastAsia="Calibri" w:hAnsi="Times New Roman" w:cs="Times New Roman"/>
          <w:sz w:val="24"/>
          <w:szCs w:val="24"/>
        </w:rPr>
      </w:pPr>
      <w:r w:rsidRPr="00756DA0">
        <w:rPr>
          <w:rFonts w:ascii="Times New Roman" w:eastAsia="Calibri" w:hAnsi="Times New Roman" w:cs="Times New Roman"/>
          <w:sz w:val="24"/>
          <w:szCs w:val="24"/>
        </w:rPr>
        <w:t>Шахматы, пособие для учителя, «Духовное возрождение»</w:t>
      </w:r>
      <w:r w:rsidR="00756DA0">
        <w:rPr>
          <w:rFonts w:ascii="Times New Roman" w:eastAsia="Calibri" w:hAnsi="Times New Roman" w:cs="Times New Roman"/>
          <w:sz w:val="24"/>
          <w:szCs w:val="24"/>
        </w:rPr>
        <w:t>;</w:t>
      </w:r>
    </w:p>
    <w:p w:rsidR="00D66705" w:rsidRPr="00756DA0" w:rsidRDefault="00D66705" w:rsidP="00900244">
      <w:pPr>
        <w:autoSpaceDE w:val="0"/>
        <w:autoSpaceDN w:val="0"/>
        <w:adjustRightInd w:val="0"/>
        <w:spacing w:after="0" w:line="240" w:lineRule="auto"/>
        <w:jc w:val="both"/>
        <w:rPr>
          <w:rFonts w:ascii="Times New Roman" w:eastAsia="Calibri" w:hAnsi="Times New Roman" w:cs="Times New Roman"/>
          <w:sz w:val="24"/>
          <w:szCs w:val="24"/>
        </w:rPr>
      </w:pPr>
      <w:r w:rsidRPr="00756DA0">
        <w:rPr>
          <w:rFonts w:ascii="Times New Roman" w:eastAsia="Calibri" w:hAnsi="Times New Roman" w:cs="Times New Roman"/>
          <w:sz w:val="24"/>
          <w:szCs w:val="24"/>
        </w:rPr>
        <w:t>Наборы шахмат для практики</w:t>
      </w:r>
      <w:r w:rsidR="00756DA0">
        <w:rPr>
          <w:rFonts w:ascii="Times New Roman" w:eastAsia="Calibri" w:hAnsi="Times New Roman" w:cs="Times New Roman"/>
          <w:sz w:val="24"/>
          <w:szCs w:val="24"/>
        </w:rPr>
        <w:t>.</w:t>
      </w:r>
    </w:p>
    <w:p w:rsidR="00FA1B1F" w:rsidRPr="00FA1B1F" w:rsidRDefault="00FA1B1F" w:rsidP="0090024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Материально-техническая база МКОУ «Редькинская СОШ»  приведена в соответствие с задачами по обеспечению реализации основной образовательной программы основного общего образования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FA1B1F" w:rsidRPr="00FA1B1F" w:rsidRDefault="00FA1B1F" w:rsidP="0090024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Здание школы представляет собой типовое здание, состоящее из одного строения: двухэтажного (кирпичного), введено в строй 1 сентября 1986 года.</w:t>
      </w:r>
    </w:p>
    <w:p w:rsidR="00FA1B1F" w:rsidRPr="00FA1B1F" w:rsidRDefault="00FA1B1F" w:rsidP="00900244">
      <w:pPr>
        <w:spacing w:after="0" w:line="240" w:lineRule="auto"/>
        <w:rPr>
          <w:rFonts w:ascii="Times New Roman" w:eastAsia="Times New Roman" w:hAnsi="Times New Roman" w:cs="Times New Roman"/>
          <w:sz w:val="24"/>
          <w:szCs w:val="24"/>
          <w:lang w:eastAsia="ru-RU"/>
        </w:rPr>
      </w:pPr>
    </w:p>
    <w:p w:rsidR="00FA1B1F" w:rsidRPr="00FA1B1F" w:rsidRDefault="00FA1B1F" w:rsidP="00900244">
      <w:pPr>
        <w:tabs>
          <w:tab w:val="left" w:pos="360"/>
        </w:tabs>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 xml:space="preserve"> Наличие оснащенных специализированных кабинетов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2927"/>
      </w:tblGrid>
      <w:tr w:rsidR="00FA1B1F" w:rsidRPr="00FA1B1F" w:rsidTr="00B4575F">
        <w:tc>
          <w:tcPr>
            <w:tcW w:w="3471" w:type="pct"/>
            <w:tcBorders>
              <w:top w:val="single" w:sz="4" w:space="0" w:color="auto"/>
              <w:left w:val="single" w:sz="4" w:space="0" w:color="auto"/>
              <w:bottom w:val="single" w:sz="4" w:space="0" w:color="auto"/>
              <w:right w:val="single" w:sz="4" w:space="0" w:color="auto"/>
            </w:tcBorders>
          </w:tcPr>
          <w:p w:rsidR="00FA1B1F" w:rsidRPr="00FA1B1F" w:rsidRDefault="00FA1B1F" w:rsidP="00900244">
            <w:pPr>
              <w:spacing w:after="0" w:line="240" w:lineRule="auto"/>
              <w:rPr>
                <w:rFonts w:ascii="Times New Roman" w:eastAsia="Times New Roman" w:hAnsi="Times New Roman" w:cs="Times New Roman"/>
                <w:sz w:val="24"/>
                <w:szCs w:val="24"/>
                <w:lang w:eastAsia="ru-RU"/>
              </w:rPr>
            </w:pPr>
          </w:p>
        </w:tc>
        <w:tc>
          <w:tcPr>
            <w:tcW w:w="1529"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jc w:val="center"/>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Кол-во</w:t>
            </w:r>
          </w:p>
        </w:tc>
      </w:tr>
      <w:tr w:rsidR="00FA1B1F" w:rsidRPr="00FA1B1F" w:rsidTr="00B4575F">
        <w:tc>
          <w:tcPr>
            <w:tcW w:w="3471"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 xml:space="preserve">Кабинет </w:t>
            </w:r>
            <w:r w:rsidRPr="00D66705">
              <w:rPr>
                <w:rFonts w:ascii="Times New Roman" w:eastAsia="Times New Roman" w:hAnsi="Times New Roman" w:cs="Times New Roman"/>
                <w:sz w:val="24"/>
                <w:szCs w:val="24"/>
                <w:lang w:eastAsia="ru-RU"/>
              </w:rPr>
              <w:t>начальных классов</w:t>
            </w:r>
          </w:p>
        </w:tc>
        <w:tc>
          <w:tcPr>
            <w:tcW w:w="1529"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4</w:t>
            </w:r>
          </w:p>
        </w:tc>
      </w:tr>
      <w:tr w:rsidR="00FA1B1F" w:rsidRPr="00FA1B1F" w:rsidTr="00B4575F">
        <w:tc>
          <w:tcPr>
            <w:tcW w:w="3471"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Кабинет информатики</w:t>
            </w:r>
          </w:p>
        </w:tc>
        <w:tc>
          <w:tcPr>
            <w:tcW w:w="1529"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jc w:val="center"/>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1</w:t>
            </w:r>
          </w:p>
        </w:tc>
      </w:tr>
      <w:tr w:rsidR="00FA1B1F" w:rsidRPr="00FA1B1F" w:rsidTr="00B4575F">
        <w:tc>
          <w:tcPr>
            <w:tcW w:w="3471"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 xml:space="preserve">Библиотека </w:t>
            </w:r>
          </w:p>
        </w:tc>
        <w:tc>
          <w:tcPr>
            <w:tcW w:w="1529"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jc w:val="center"/>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1</w:t>
            </w:r>
          </w:p>
        </w:tc>
      </w:tr>
    </w:tbl>
    <w:p w:rsidR="00FA1B1F" w:rsidRPr="00FA1B1F" w:rsidRDefault="00FA1B1F" w:rsidP="00900244">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p>
    <w:p w:rsidR="00FA1B1F" w:rsidRPr="00FA1B1F" w:rsidRDefault="00FA1B1F" w:rsidP="00900244">
      <w:pPr>
        <w:spacing w:after="0" w:line="240" w:lineRule="auto"/>
        <w:ind w:firstLine="567"/>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 xml:space="preserve">В соответствии с требованиями ФГОС в школе также оборудованы: </w:t>
      </w:r>
    </w:p>
    <w:p w:rsidR="00FA1B1F" w:rsidRPr="00FA1B1F" w:rsidRDefault="00FA1B1F" w:rsidP="00900244">
      <w:pPr>
        <w:numPr>
          <w:ilvl w:val="1"/>
          <w:numId w:val="25"/>
        </w:numPr>
        <w:tabs>
          <w:tab w:val="left" w:pos="142"/>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FA1B1F">
        <w:rPr>
          <w:rFonts w:ascii="Times New Roman" w:eastAsia="Times New Roman" w:hAnsi="Times New Roman" w:cs="Times New Roman"/>
          <w:sz w:val="24"/>
          <w:szCs w:val="24"/>
          <w:lang w:eastAsia="ar-SA"/>
        </w:rPr>
        <w:t>учебные кабинеты  с автоматизированными рабочими местами  педагогических работников;</w:t>
      </w:r>
    </w:p>
    <w:p w:rsidR="00FA1B1F" w:rsidRPr="00FA1B1F" w:rsidRDefault="00FA1B1F" w:rsidP="00900244">
      <w:pPr>
        <w:numPr>
          <w:ilvl w:val="1"/>
          <w:numId w:val="25"/>
        </w:numPr>
        <w:tabs>
          <w:tab w:val="left" w:pos="142"/>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FA1B1F">
        <w:rPr>
          <w:rFonts w:ascii="Times New Roman" w:eastAsia="Times New Roman" w:hAnsi="Times New Roman" w:cs="Times New Roman"/>
          <w:bCs/>
          <w:iCs/>
          <w:sz w:val="24"/>
          <w:szCs w:val="24"/>
          <w:lang w:eastAsia="ar-SA"/>
        </w:rPr>
        <w:t>библиотека</w:t>
      </w:r>
      <w:r w:rsidRPr="00FA1B1F">
        <w:rPr>
          <w:rFonts w:ascii="Times New Roman" w:eastAsia="Times New Roman" w:hAnsi="Times New Roman" w:cs="Times New Roman"/>
          <w:sz w:val="24"/>
          <w:szCs w:val="24"/>
          <w:lang w:eastAsia="ar-SA"/>
        </w:rPr>
        <w:t>, обеспечивающие сохранность книжного фонда;</w:t>
      </w:r>
    </w:p>
    <w:p w:rsidR="00FA1B1F" w:rsidRPr="00FA1B1F" w:rsidRDefault="00FA1B1F" w:rsidP="00900244">
      <w:pPr>
        <w:numPr>
          <w:ilvl w:val="1"/>
          <w:numId w:val="25"/>
        </w:numPr>
        <w:tabs>
          <w:tab w:val="left" w:pos="142"/>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FA1B1F">
        <w:rPr>
          <w:rFonts w:ascii="Times New Roman" w:eastAsia="Times New Roman" w:hAnsi="Times New Roman" w:cs="Times New Roman"/>
          <w:sz w:val="24"/>
          <w:szCs w:val="24"/>
          <w:lang w:eastAsia="ar-SA"/>
        </w:rPr>
        <w:lastRenderedPageBreak/>
        <w:t>обеденный зал для питания обучающихся (36 посадочных мест), а также помещения для хранения и приготовления пищи, обеспечивающие возможность организации качественного горячего питания (горячие обеды);</w:t>
      </w:r>
    </w:p>
    <w:p w:rsidR="00FA1B1F" w:rsidRPr="00FA1B1F" w:rsidRDefault="00FA1B1F" w:rsidP="00900244">
      <w:pPr>
        <w:tabs>
          <w:tab w:val="left" w:pos="142"/>
          <w:tab w:val="left" w:pos="993"/>
        </w:tabs>
        <w:suppressAutoHyphens/>
        <w:spacing w:after="0" w:line="240" w:lineRule="auto"/>
        <w:jc w:val="both"/>
        <w:rPr>
          <w:rFonts w:ascii="Times New Roman" w:eastAsia="Times New Roman" w:hAnsi="Times New Roman" w:cs="Times New Roman"/>
          <w:sz w:val="24"/>
          <w:szCs w:val="24"/>
          <w:lang w:eastAsia="ar-SA"/>
        </w:rPr>
      </w:pPr>
    </w:p>
    <w:p w:rsidR="00FA1B1F" w:rsidRPr="00FA1B1F" w:rsidRDefault="00FA1B1F" w:rsidP="00900244">
      <w:pPr>
        <w:numPr>
          <w:ilvl w:val="1"/>
          <w:numId w:val="25"/>
        </w:numPr>
        <w:tabs>
          <w:tab w:val="left" w:pos="142"/>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FA1B1F">
        <w:rPr>
          <w:rFonts w:ascii="Times New Roman" w:eastAsia="Times New Roman" w:hAnsi="Times New Roman" w:cs="Times New Roman"/>
          <w:sz w:val="24"/>
          <w:szCs w:val="24"/>
          <w:lang w:eastAsia="ar-SA"/>
        </w:rPr>
        <w:t xml:space="preserve">гардеробы, санузлы, места личной гигиены; </w:t>
      </w:r>
    </w:p>
    <w:p w:rsidR="00FA1B1F" w:rsidRPr="00FA1B1F" w:rsidRDefault="00FA1B1F" w:rsidP="00900244">
      <w:pPr>
        <w:numPr>
          <w:ilvl w:val="1"/>
          <w:numId w:val="25"/>
        </w:numPr>
        <w:tabs>
          <w:tab w:val="left" w:pos="142"/>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FA1B1F">
        <w:rPr>
          <w:rFonts w:ascii="Times New Roman" w:eastAsia="Times New Roman" w:hAnsi="Times New Roman" w:cs="Times New Roman"/>
          <w:sz w:val="24"/>
          <w:szCs w:val="24"/>
          <w:lang w:eastAsia="ar-SA"/>
        </w:rPr>
        <w:t>имеется водопровод, центральное отопление, центральная канализация.</w:t>
      </w:r>
    </w:p>
    <w:p w:rsidR="00FA1B1F" w:rsidRPr="00FA1B1F" w:rsidRDefault="00FA1B1F" w:rsidP="00900244">
      <w:pPr>
        <w:numPr>
          <w:ilvl w:val="1"/>
          <w:numId w:val="25"/>
        </w:numPr>
        <w:shd w:val="clear" w:color="auto" w:fill="FFFFFF"/>
        <w:spacing w:after="0" w:line="240" w:lineRule="auto"/>
        <w:ind w:left="993" w:hanging="426"/>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пришкольная территория благоустроена, имеются места для отдыха и прогулок. Озеленение территории соответствует нормам.</w:t>
      </w:r>
    </w:p>
    <w:p w:rsidR="00FA1B1F" w:rsidRPr="00FA1B1F" w:rsidRDefault="00FA1B1F" w:rsidP="00900244">
      <w:pPr>
        <w:widowControl w:val="0"/>
        <w:numPr>
          <w:ilvl w:val="0"/>
          <w:numId w:val="25"/>
        </w:numPr>
        <w:suppressAutoHyphens/>
        <w:spacing w:after="0" w:line="240" w:lineRule="auto"/>
        <w:ind w:left="567" w:firstLine="0"/>
        <w:jc w:val="both"/>
        <w:rPr>
          <w:rFonts w:ascii="Times New Roman" w:eastAsia="Lucida Sans Unicode" w:hAnsi="Times New Roman" w:cs="Times New Roman"/>
          <w:kern w:val="1"/>
          <w:sz w:val="24"/>
          <w:szCs w:val="24"/>
          <w:lang w:eastAsia="hi-IN" w:bidi="hi-IN"/>
        </w:rPr>
      </w:pPr>
      <w:r w:rsidRPr="00FA1B1F">
        <w:rPr>
          <w:rFonts w:ascii="Times New Roman" w:eastAsia="Lucida Sans Unicode" w:hAnsi="Times New Roman" w:cs="Times New Roman"/>
          <w:kern w:val="1"/>
          <w:sz w:val="24"/>
          <w:szCs w:val="24"/>
          <w:lang w:eastAsia="hi-IN" w:bidi="hi-IN"/>
        </w:rPr>
        <w:t xml:space="preserve">   имеются все необходимые меры безопасности: система автоматической пожарной сигнализации, система звукового оповещения, эвакуационное освещение, кнопка экстренного вызова полиции, периметровое ограждение, видеонаблюдение по периметру здания.</w:t>
      </w:r>
    </w:p>
    <w:p w:rsidR="00FA1B1F" w:rsidRPr="00FA1B1F" w:rsidRDefault="00FA1B1F" w:rsidP="00900244">
      <w:pPr>
        <w:spacing w:after="0" w:line="240" w:lineRule="auto"/>
        <w:jc w:val="center"/>
        <w:rPr>
          <w:rFonts w:ascii="Times New Roman" w:eastAsia="@Arial Unicode MS" w:hAnsi="Times New Roman" w:cs="Times New Roman"/>
          <w:b/>
          <w:color w:val="FF0000"/>
          <w:sz w:val="24"/>
          <w:szCs w:val="24"/>
          <w:lang w:eastAsia="ru-RU"/>
        </w:rPr>
      </w:pP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A1B1F" w:rsidRPr="00FA1B1F" w:rsidRDefault="00FA1B1F" w:rsidP="00900244">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A1B1F">
        <w:rPr>
          <w:rFonts w:ascii="Times New Roman" w:eastAsia="Times New Roman" w:hAnsi="Times New Roman" w:cs="Times New Roman"/>
          <w:b/>
          <w:bCs/>
          <w:sz w:val="24"/>
          <w:szCs w:val="24"/>
          <w:lang w:eastAsia="ru-RU"/>
        </w:rPr>
        <w:t>Информационно-образовательная среда образовательного учреждения</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b/>
          <w:bCs/>
          <w:iCs/>
          <w:sz w:val="24"/>
          <w:szCs w:val="24"/>
          <w:lang w:eastAsia="ru-RU"/>
        </w:rPr>
        <w:t>включает</w:t>
      </w:r>
      <w:r w:rsidRPr="00FA1B1F">
        <w:rPr>
          <w:rFonts w:ascii="Times New Roman" w:eastAsia="Times New Roman" w:hAnsi="Times New Roman" w:cs="Times New Roman"/>
          <w:b/>
          <w:bCs/>
          <w:i/>
          <w:iCs/>
          <w:sz w:val="24"/>
          <w:szCs w:val="24"/>
          <w:lang w:eastAsia="ru-RU"/>
        </w:rPr>
        <w:t xml:space="preserve"> </w:t>
      </w:r>
      <w:r w:rsidRPr="00FA1B1F">
        <w:rPr>
          <w:rFonts w:ascii="Times New Roman" w:eastAsia="Times New Roman" w:hAnsi="Times New Roman" w:cs="Times New Roman"/>
          <w:sz w:val="24"/>
          <w:szCs w:val="24"/>
          <w:lang w:eastAsia="ru-RU"/>
        </w:rPr>
        <w:t>в себя совокупность технологических средств (компьютеры,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FA1B1F">
        <w:rPr>
          <w:rFonts w:ascii="Times New Roman" w:eastAsia="Times New Roman" w:hAnsi="Times New Roman" w:cs="Times New Roman"/>
          <w:sz w:val="24"/>
          <w:szCs w:val="24"/>
          <w:lang w:eastAsia="ru-RU"/>
        </w:rPr>
        <w:t xml:space="preserve">Информационно-образовательная среда МКОУ «Редькинская СОШ» </w:t>
      </w:r>
      <w:r w:rsidRPr="00FA1B1F">
        <w:rPr>
          <w:rFonts w:ascii="Times New Roman" w:eastAsia="Times New Roman" w:hAnsi="Times New Roman" w:cs="Times New Roman"/>
          <w:bCs/>
          <w:iCs/>
          <w:sz w:val="24"/>
          <w:szCs w:val="24"/>
          <w:lang w:eastAsia="ru-RU"/>
        </w:rPr>
        <w:t>обеспечивает</w:t>
      </w:r>
      <w:r w:rsidRPr="00FA1B1F">
        <w:rPr>
          <w:rFonts w:ascii="Times New Roman" w:eastAsia="Times New Roman" w:hAnsi="Times New Roman" w:cs="Times New Roman"/>
          <w:b/>
          <w:bCs/>
          <w:i/>
          <w:iCs/>
          <w:sz w:val="24"/>
          <w:szCs w:val="24"/>
          <w:lang w:eastAsia="ru-RU"/>
        </w:rPr>
        <w:t xml:space="preserve"> </w:t>
      </w:r>
      <w:r w:rsidRPr="00FA1B1F">
        <w:rPr>
          <w:rFonts w:ascii="Times New Roman" w:eastAsia="Times New Roman" w:hAnsi="Times New Roman" w:cs="Times New Roman"/>
          <w:sz w:val="24"/>
          <w:szCs w:val="24"/>
          <w:lang w:eastAsia="ru-RU"/>
        </w:rPr>
        <w:t>возможность осуществлять в электронной (цифровой) форме следующие виды деятельности:</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-планирование образовательного процесса;</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основного общего образования;</w:t>
      </w:r>
    </w:p>
    <w:p w:rsidR="00FA1B1F" w:rsidRPr="00FA1B1F" w:rsidRDefault="00FA1B1F" w:rsidP="0090024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 дистанционное, посредством сети Интернет,</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A1B1F" w:rsidRPr="00FA1B1F" w:rsidRDefault="00FA1B1F" w:rsidP="0090024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FA1B1F" w:rsidRPr="00FA1B1F" w:rsidRDefault="00FA1B1F" w:rsidP="00900244">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FA1B1F" w:rsidRPr="00FA1B1F" w:rsidRDefault="00FA1B1F" w:rsidP="00900244">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FA1B1F">
        <w:rPr>
          <w:rFonts w:ascii="Times New Roman" w:eastAsia="Times New Roman" w:hAnsi="Times New Roman" w:cs="Times New Roman"/>
          <w:b/>
          <w:bCs/>
          <w:sz w:val="24"/>
          <w:szCs w:val="24"/>
          <w:lang w:eastAsia="ru-RU"/>
        </w:rPr>
        <w:t>Наличие в основной школе ЦО компьютерной и мультимедийной</w:t>
      </w:r>
      <w:r w:rsidRPr="00D66705">
        <w:rPr>
          <w:rFonts w:ascii="Times New Roman" w:eastAsia="Times New Roman" w:hAnsi="Times New Roman" w:cs="Times New Roman"/>
          <w:b/>
          <w:bCs/>
          <w:sz w:val="24"/>
          <w:szCs w:val="24"/>
          <w:lang w:eastAsia="ru-RU"/>
        </w:rPr>
        <w:t xml:space="preserve"> </w:t>
      </w:r>
      <w:r w:rsidRPr="00FA1B1F">
        <w:rPr>
          <w:rFonts w:ascii="Times New Roman" w:eastAsia="Times New Roman" w:hAnsi="Times New Roman" w:cs="Times New Roman"/>
          <w:b/>
          <w:bCs/>
          <w:sz w:val="24"/>
          <w:szCs w:val="24"/>
          <w:lang w:eastAsia="ru-RU"/>
        </w:rPr>
        <w:t>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4110"/>
        <w:gridCol w:w="4517"/>
      </w:tblGrid>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bCs/>
                <w:sz w:val="24"/>
                <w:szCs w:val="24"/>
                <w:lang w:eastAsia="ru-RU"/>
              </w:rPr>
              <w:t>№п/п</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bCs/>
                <w:sz w:val="24"/>
                <w:szCs w:val="24"/>
                <w:lang w:eastAsia="ru-RU"/>
              </w:rPr>
              <w:t>Название техники</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bCs/>
                <w:sz w:val="24"/>
                <w:szCs w:val="24"/>
                <w:lang w:eastAsia="ru-RU"/>
              </w:rPr>
              <w:t>Количество (шт.)</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1</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Стационарные компьютеры</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2</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Мобильные компьютеры (ноутбуки)</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17</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3</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Мультимедийные проекторы</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4</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4</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Цифровой фотоаппарат</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1</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5</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Цифровая видеокамера</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1</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6</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Интерактивная доска</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4</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7</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Документ-камера</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4</w:t>
            </w:r>
          </w:p>
        </w:tc>
      </w:tr>
    </w:tbl>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p>
    <w:p w:rsidR="00FA1B1F" w:rsidRPr="00FA1B1F" w:rsidRDefault="00FA1B1F" w:rsidP="0090024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lastRenderedPageBreak/>
        <w:t>Функционирование информационной образовательной среды обеспечивается</w:t>
      </w:r>
      <w:r w:rsidRPr="00D66705">
        <w:rPr>
          <w:rFonts w:ascii="Times New Roman" w:eastAsia="Times New Roman" w:hAnsi="Times New Roman" w:cs="Times New Roman"/>
          <w:sz w:val="24"/>
          <w:szCs w:val="24"/>
          <w:lang w:eastAsia="ru-RU"/>
        </w:rPr>
        <w:t xml:space="preserve"> </w:t>
      </w:r>
      <w:r w:rsidRPr="00FA1B1F">
        <w:rPr>
          <w:rFonts w:ascii="Times New Roman" w:eastAsia="Times New Roman" w:hAnsi="Times New Roman" w:cs="Times New Roman"/>
          <w:sz w:val="24"/>
          <w:szCs w:val="24"/>
          <w:lang w:eastAsia="ru-RU"/>
        </w:rPr>
        <w:t>средствами ИКТ и квалификацией учителей ее использующих и</w:t>
      </w:r>
      <w:r w:rsidRPr="00D66705">
        <w:rPr>
          <w:rFonts w:ascii="Times New Roman" w:eastAsia="Times New Roman" w:hAnsi="Times New Roman" w:cs="Times New Roman"/>
          <w:sz w:val="24"/>
          <w:szCs w:val="24"/>
          <w:lang w:eastAsia="ru-RU"/>
        </w:rPr>
        <w:t xml:space="preserve"> </w:t>
      </w:r>
      <w:r w:rsidRPr="00FA1B1F">
        <w:rPr>
          <w:rFonts w:ascii="Times New Roman" w:eastAsia="Times New Roman" w:hAnsi="Times New Roman" w:cs="Times New Roman"/>
          <w:sz w:val="24"/>
          <w:szCs w:val="24"/>
          <w:lang w:eastAsia="ru-RU"/>
        </w:rPr>
        <w:t>поддерживающих. Функционирование информационной образовательной</w:t>
      </w:r>
      <w:r w:rsidRPr="00D66705">
        <w:rPr>
          <w:rFonts w:ascii="Times New Roman" w:eastAsia="Times New Roman" w:hAnsi="Times New Roman" w:cs="Times New Roman"/>
          <w:sz w:val="24"/>
          <w:szCs w:val="24"/>
          <w:lang w:eastAsia="ru-RU"/>
        </w:rPr>
        <w:t xml:space="preserve"> </w:t>
      </w:r>
      <w:r w:rsidRPr="00FA1B1F">
        <w:rPr>
          <w:rFonts w:ascii="Times New Roman" w:eastAsia="Times New Roman" w:hAnsi="Times New Roman" w:cs="Times New Roman"/>
          <w:sz w:val="24"/>
          <w:szCs w:val="24"/>
          <w:lang w:eastAsia="ru-RU"/>
        </w:rPr>
        <w:t>среды соответствует законодательству Российской Федерации.</w:t>
      </w:r>
    </w:p>
    <w:p w:rsidR="009F6C8A" w:rsidRPr="00D66705" w:rsidRDefault="009F6C8A" w:rsidP="00900244">
      <w:pPr>
        <w:widowControl w:val="0"/>
        <w:tabs>
          <w:tab w:val="left" w:pos="29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57FE" w:rsidRPr="00D66705" w:rsidRDefault="00A857FE" w:rsidP="00900244">
      <w:pPr>
        <w:widowControl w:val="0"/>
        <w:tabs>
          <w:tab w:val="left" w:pos="29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57FE" w:rsidRPr="00D66705" w:rsidRDefault="00A857FE" w:rsidP="00900244">
      <w:pPr>
        <w:widowControl w:val="0"/>
        <w:tabs>
          <w:tab w:val="left" w:pos="29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A857FE" w:rsidRPr="00D66705" w:rsidSect="00D66705">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E7" w:rsidRDefault="00E31CE7" w:rsidP="00756DA0">
      <w:pPr>
        <w:spacing w:after="0" w:line="240" w:lineRule="auto"/>
      </w:pPr>
      <w:r>
        <w:separator/>
      </w:r>
    </w:p>
  </w:endnote>
  <w:endnote w:type="continuationSeparator" w:id="1">
    <w:p w:rsidR="00E31CE7" w:rsidRDefault="00E31CE7" w:rsidP="00756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840069"/>
      <w:docPartObj>
        <w:docPartGallery w:val="Page Numbers (Bottom of Page)"/>
        <w:docPartUnique/>
      </w:docPartObj>
    </w:sdtPr>
    <w:sdtContent>
      <w:p w:rsidR="00756DA0" w:rsidRDefault="0035349F">
        <w:pPr>
          <w:pStyle w:val="a7"/>
          <w:jc w:val="center"/>
        </w:pPr>
        <w:r>
          <w:fldChar w:fldCharType="begin"/>
        </w:r>
        <w:r w:rsidR="00756DA0">
          <w:instrText>PAGE   \* MERGEFORMAT</w:instrText>
        </w:r>
        <w:r>
          <w:fldChar w:fldCharType="separate"/>
        </w:r>
        <w:r w:rsidR="00736AAA">
          <w:rPr>
            <w:noProof/>
          </w:rPr>
          <w:t>1</w:t>
        </w:r>
        <w:r>
          <w:fldChar w:fldCharType="end"/>
        </w:r>
      </w:p>
    </w:sdtContent>
  </w:sdt>
  <w:p w:rsidR="00756DA0" w:rsidRDefault="00756D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E7" w:rsidRDefault="00E31CE7" w:rsidP="00756DA0">
      <w:pPr>
        <w:spacing w:after="0" w:line="240" w:lineRule="auto"/>
      </w:pPr>
      <w:r>
        <w:separator/>
      </w:r>
    </w:p>
  </w:footnote>
  <w:footnote w:type="continuationSeparator" w:id="1">
    <w:p w:rsidR="00E31CE7" w:rsidRDefault="00E31CE7" w:rsidP="00756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257"/>
    <w:multiLevelType w:val="hybridMultilevel"/>
    <w:tmpl w:val="55727EC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106A705A"/>
    <w:multiLevelType w:val="hybridMultilevel"/>
    <w:tmpl w:val="EF6CB5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66F2A"/>
    <w:multiLevelType w:val="multilevel"/>
    <w:tmpl w:val="E01A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46205"/>
    <w:multiLevelType w:val="multilevel"/>
    <w:tmpl w:val="3C329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C0AE1"/>
    <w:multiLevelType w:val="multilevel"/>
    <w:tmpl w:val="18F4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9C51C1"/>
    <w:multiLevelType w:val="multilevel"/>
    <w:tmpl w:val="2FD0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F2558"/>
    <w:multiLevelType w:val="multilevel"/>
    <w:tmpl w:val="8F82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03403"/>
    <w:multiLevelType w:val="multilevel"/>
    <w:tmpl w:val="2378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322A6"/>
    <w:multiLevelType w:val="multilevel"/>
    <w:tmpl w:val="D12C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05A97"/>
    <w:multiLevelType w:val="multilevel"/>
    <w:tmpl w:val="40E8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13292"/>
    <w:multiLevelType w:val="multilevel"/>
    <w:tmpl w:val="AAB8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37EC0"/>
    <w:multiLevelType w:val="multilevel"/>
    <w:tmpl w:val="A91A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D1CD0"/>
    <w:multiLevelType w:val="multilevel"/>
    <w:tmpl w:val="337A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206E6"/>
    <w:multiLevelType w:val="multilevel"/>
    <w:tmpl w:val="97A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6063C"/>
    <w:multiLevelType w:val="multilevel"/>
    <w:tmpl w:val="CBFC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A6B08"/>
    <w:multiLevelType w:val="multilevel"/>
    <w:tmpl w:val="9C78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B45A20"/>
    <w:multiLevelType w:val="multilevel"/>
    <w:tmpl w:val="6A3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60070"/>
    <w:multiLevelType w:val="multilevel"/>
    <w:tmpl w:val="CA00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BC6551"/>
    <w:multiLevelType w:val="multilevel"/>
    <w:tmpl w:val="2710E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467B34"/>
    <w:multiLevelType w:val="multilevel"/>
    <w:tmpl w:val="ACFCB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D840C6"/>
    <w:multiLevelType w:val="multilevel"/>
    <w:tmpl w:val="415C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BE03A3"/>
    <w:multiLevelType w:val="multilevel"/>
    <w:tmpl w:val="8A52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875D7C"/>
    <w:multiLevelType w:val="multilevel"/>
    <w:tmpl w:val="50C0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E807F0"/>
    <w:multiLevelType w:val="multilevel"/>
    <w:tmpl w:val="558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30201C"/>
    <w:multiLevelType w:val="multilevel"/>
    <w:tmpl w:val="F82C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5"/>
  </w:num>
  <w:num w:numId="4">
    <w:abstractNumId w:val="4"/>
  </w:num>
  <w:num w:numId="5">
    <w:abstractNumId w:val="19"/>
  </w:num>
  <w:num w:numId="6">
    <w:abstractNumId w:val="8"/>
  </w:num>
  <w:num w:numId="7">
    <w:abstractNumId w:val="23"/>
  </w:num>
  <w:num w:numId="8">
    <w:abstractNumId w:val="14"/>
  </w:num>
  <w:num w:numId="9">
    <w:abstractNumId w:val="9"/>
  </w:num>
  <w:num w:numId="10">
    <w:abstractNumId w:val="16"/>
  </w:num>
  <w:num w:numId="11">
    <w:abstractNumId w:val="10"/>
  </w:num>
  <w:num w:numId="12">
    <w:abstractNumId w:val="7"/>
  </w:num>
  <w:num w:numId="13">
    <w:abstractNumId w:val="17"/>
  </w:num>
  <w:num w:numId="14">
    <w:abstractNumId w:val="24"/>
  </w:num>
  <w:num w:numId="15">
    <w:abstractNumId w:val="2"/>
  </w:num>
  <w:num w:numId="16">
    <w:abstractNumId w:val="12"/>
  </w:num>
  <w:num w:numId="17">
    <w:abstractNumId w:val="11"/>
  </w:num>
  <w:num w:numId="18">
    <w:abstractNumId w:val="13"/>
  </w:num>
  <w:num w:numId="19">
    <w:abstractNumId w:val="20"/>
  </w:num>
  <w:num w:numId="20">
    <w:abstractNumId w:val="22"/>
  </w:num>
  <w:num w:numId="21">
    <w:abstractNumId w:val="6"/>
  </w:num>
  <w:num w:numId="22">
    <w:abstractNumId w:val="21"/>
  </w:num>
  <w:num w:numId="23">
    <w:abstractNumId w:val="15"/>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4674CB"/>
    <w:rsid w:val="000B037C"/>
    <w:rsid w:val="000B7383"/>
    <w:rsid w:val="00120218"/>
    <w:rsid w:val="001E435F"/>
    <w:rsid w:val="002E2EA5"/>
    <w:rsid w:val="0035349F"/>
    <w:rsid w:val="003C5DAE"/>
    <w:rsid w:val="004674CB"/>
    <w:rsid w:val="004964CC"/>
    <w:rsid w:val="004E2FAB"/>
    <w:rsid w:val="00546CE4"/>
    <w:rsid w:val="005B589B"/>
    <w:rsid w:val="005D1ADD"/>
    <w:rsid w:val="00736AAA"/>
    <w:rsid w:val="00756DA0"/>
    <w:rsid w:val="00900244"/>
    <w:rsid w:val="009F6C8A"/>
    <w:rsid w:val="00A857FE"/>
    <w:rsid w:val="00B557BC"/>
    <w:rsid w:val="00BB4090"/>
    <w:rsid w:val="00BD198D"/>
    <w:rsid w:val="00D66705"/>
    <w:rsid w:val="00D707A3"/>
    <w:rsid w:val="00E31CE7"/>
    <w:rsid w:val="00EE299A"/>
    <w:rsid w:val="00F33AA0"/>
    <w:rsid w:val="00F60D93"/>
    <w:rsid w:val="00F64AEE"/>
    <w:rsid w:val="00F81199"/>
    <w:rsid w:val="00FA1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64CC"/>
  </w:style>
  <w:style w:type="paragraph" w:styleId="a3">
    <w:name w:val="Normal (Web)"/>
    <w:basedOn w:val="a"/>
    <w:uiPriority w:val="99"/>
    <w:unhideWhenUsed/>
    <w:rsid w:val="004964CC"/>
    <w:pPr>
      <w:spacing w:before="100" w:beforeAutospacing="1" w:after="100" w:afterAutospacing="1" w:line="240" w:lineRule="auto"/>
    </w:pPr>
    <w:rPr>
      <w:rFonts w:ascii="Times New Roman" w:eastAsia="Times New Roman" w:hAnsi="Times New Roman" w:cs="Times New Roman"/>
      <w:sz w:val="24"/>
      <w:szCs w:val="24"/>
      <w:lang w:eastAsia="zh-CN"/>
    </w:rPr>
  </w:style>
  <w:style w:type="numbering" w:customStyle="1" w:styleId="2">
    <w:name w:val="Нет списка2"/>
    <w:next w:val="a2"/>
    <w:uiPriority w:val="99"/>
    <w:semiHidden/>
    <w:unhideWhenUsed/>
    <w:rsid w:val="004964CC"/>
  </w:style>
  <w:style w:type="paragraph" w:styleId="a4">
    <w:name w:val="List Paragraph"/>
    <w:basedOn w:val="a"/>
    <w:uiPriority w:val="34"/>
    <w:qFormat/>
    <w:rsid w:val="00FA1B1F"/>
    <w:pPr>
      <w:ind w:left="720"/>
      <w:contextualSpacing/>
    </w:pPr>
  </w:style>
  <w:style w:type="paragraph" w:styleId="a5">
    <w:name w:val="header"/>
    <w:basedOn w:val="a"/>
    <w:link w:val="a6"/>
    <w:uiPriority w:val="99"/>
    <w:unhideWhenUsed/>
    <w:rsid w:val="00756D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6DA0"/>
  </w:style>
  <w:style w:type="paragraph" w:styleId="a7">
    <w:name w:val="footer"/>
    <w:basedOn w:val="a"/>
    <w:link w:val="a8"/>
    <w:uiPriority w:val="99"/>
    <w:unhideWhenUsed/>
    <w:rsid w:val="00756D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6DA0"/>
  </w:style>
  <w:style w:type="paragraph" w:styleId="a9">
    <w:name w:val="Balloon Text"/>
    <w:basedOn w:val="a"/>
    <w:link w:val="aa"/>
    <w:uiPriority w:val="99"/>
    <w:semiHidden/>
    <w:unhideWhenUsed/>
    <w:rsid w:val="009002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64CC"/>
  </w:style>
  <w:style w:type="paragraph" w:styleId="a3">
    <w:name w:val="Normal (Web)"/>
    <w:basedOn w:val="a"/>
    <w:uiPriority w:val="99"/>
    <w:unhideWhenUsed/>
    <w:rsid w:val="004964CC"/>
    <w:pPr>
      <w:spacing w:before="100" w:beforeAutospacing="1" w:after="100" w:afterAutospacing="1" w:line="240" w:lineRule="auto"/>
    </w:pPr>
    <w:rPr>
      <w:rFonts w:ascii="Times New Roman" w:eastAsia="Times New Roman" w:hAnsi="Times New Roman" w:cs="Times New Roman"/>
      <w:sz w:val="24"/>
      <w:szCs w:val="24"/>
      <w:lang w:eastAsia="zh-CN"/>
    </w:rPr>
  </w:style>
  <w:style w:type="numbering" w:customStyle="1" w:styleId="2">
    <w:name w:val="Нет списка2"/>
    <w:next w:val="a2"/>
    <w:uiPriority w:val="99"/>
    <w:semiHidden/>
    <w:unhideWhenUsed/>
    <w:rsid w:val="004964CC"/>
  </w:style>
  <w:style w:type="paragraph" w:styleId="a4">
    <w:name w:val="List Paragraph"/>
    <w:basedOn w:val="a"/>
    <w:uiPriority w:val="34"/>
    <w:qFormat/>
    <w:rsid w:val="00FA1B1F"/>
    <w:pPr>
      <w:ind w:left="720"/>
      <w:contextualSpacing/>
    </w:pPr>
  </w:style>
  <w:style w:type="paragraph" w:styleId="a5">
    <w:name w:val="header"/>
    <w:basedOn w:val="a"/>
    <w:link w:val="a6"/>
    <w:uiPriority w:val="99"/>
    <w:unhideWhenUsed/>
    <w:rsid w:val="00756D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6DA0"/>
  </w:style>
  <w:style w:type="paragraph" w:styleId="a7">
    <w:name w:val="footer"/>
    <w:basedOn w:val="a"/>
    <w:link w:val="a8"/>
    <w:uiPriority w:val="99"/>
    <w:unhideWhenUsed/>
    <w:rsid w:val="00756D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6DA0"/>
  </w:style>
  <w:style w:type="paragraph" w:styleId="a9">
    <w:name w:val="Balloon Text"/>
    <w:basedOn w:val="a"/>
    <w:link w:val="aa"/>
    <w:uiPriority w:val="99"/>
    <w:semiHidden/>
    <w:unhideWhenUsed/>
    <w:rsid w:val="009002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639717">
      <w:bodyDiv w:val="1"/>
      <w:marLeft w:val="0"/>
      <w:marRight w:val="0"/>
      <w:marTop w:val="0"/>
      <w:marBottom w:val="0"/>
      <w:divBdr>
        <w:top w:val="none" w:sz="0" w:space="0" w:color="auto"/>
        <w:left w:val="none" w:sz="0" w:space="0" w:color="auto"/>
        <w:bottom w:val="none" w:sz="0" w:space="0" w:color="auto"/>
        <w:right w:val="none" w:sz="0" w:space="0" w:color="auto"/>
      </w:divBdr>
    </w:div>
    <w:div w:id="884827561">
      <w:bodyDiv w:val="1"/>
      <w:marLeft w:val="0"/>
      <w:marRight w:val="0"/>
      <w:marTop w:val="0"/>
      <w:marBottom w:val="0"/>
      <w:divBdr>
        <w:top w:val="none" w:sz="0" w:space="0" w:color="auto"/>
        <w:left w:val="none" w:sz="0" w:space="0" w:color="auto"/>
        <w:bottom w:val="none" w:sz="0" w:space="0" w:color="auto"/>
        <w:right w:val="none" w:sz="0" w:space="0" w:color="auto"/>
      </w:divBdr>
    </w:div>
    <w:div w:id="16998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2E84-ADD2-4C4D-8F2F-4EA42092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8374</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2019-09-24T08:30:00Z</cp:lastPrinted>
  <dcterms:created xsi:type="dcterms:W3CDTF">2019-05-16T07:14:00Z</dcterms:created>
  <dcterms:modified xsi:type="dcterms:W3CDTF">2020-01-26T05:40:00Z</dcterms:modified>
</cp:coreProperties>
</file>